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6C8D35DC" w14:textId="1543F6CA" w:rsidR="00FA3FB4" w:rsidRDefault="000155B8" w:rsidP="005121CA">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bookmarkStart w:id="0" w:name="_Hlk197596649"/>
      <w:r w:rsidR="00A444FB">
        <w:rPr>
          <w:rFonts w:ascii="Arial" w:hAnsi="Arial"/>
          <w:b/>
          <w:bCs/>
          <w:color w:val="000000" w:themeColor="text1"/>
          <w:sz w:val="29"/>
          <w:szCs w:val="29"/>
          <w:lang w:val="de-DE"/>
        </w:rPr>
        <w:t>Pflegesymposium an der FHV</w:t>
      </w:r>
    </w:p>
    <w:p w14:paraId="3136A1CA" w14:textId="4873B3FC" w:rsidR="00053421" w:rsidRPr="007F5175" w:rsidRDefault="00FA3FB4" w:rsidP="005121CA">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 xml:space="preserve">Im Fokus </w:t>
      </w:r>
      <w:r w:rsidR="00A444FB">
        <w:rPr>
          <w:rFonts w:ascii="Arial" w:hAnsi="Arial"/>
          <w:color w:val="000000" w:themeColor="text1"/>
          <w:sz w:val="24"/>
          <w:szCs w:val="24"/>
          <w:lang w:val="de-DE"/>
        </w:rPr>
        <w:t>stand</w:t>
      </w:r>
      <w:r>
        <w:rPr>
          <w:rFonts w:ascii="Arial" w:hAnsi="Arial"/>
          <w:color w:val="000000" w:themeColor="text1"/>
          <w:sz w:val="24"/>
          <w:szCs w:val="24"/>
          <w:lang w:val="de-DE"/>
        </w:rPr>
        <w:t xml:space="preserve"> das Thema Schlaganfall und die damit verbundenen Herausforderungen</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4D5805CE" w14:textId="252F0F46" w:rsidR="00FA3FB4" w:rsidRPr="00FA3FB4" w:rsidRDefault="00053421" w:rsidP="00053421">
      <w:pPr>
        <w:widowControl w:val="0"/>
        <w:autoSpaceDE w:val="0"/>
        <w:autoSpaceDN w:val="0"/>
        <w:adjustRightInd w:val="0"/>
        <w:spacing w:line="276" w:lineRule="auto"/>
        <w:rPr>
          <w:rFonts w:ascii="Arial" w:hAnsi="Arial"/>
          <w:i/>
          <w:iCs/>
          <w:color w:val="000000" w:themeColor="text1"/>
          <w:lang w:val="de-AT"/>
        </w:rPr>
      </w:pPr>
      <w:r w:rsidRPr="00BA52CE">
        <w:rPr>
          <w:rFonts w:ascii="Arial" w:hAnsi="Arial"/>
          <w:i/>
          <w:iCs/>
          <w:lang w:val="de-AT"/>
        </w:rPr>
        <w:t xml:space="preserve">Dornbirn, </w:t>
      </w:r>
      <w:r w:rsidR="00D254CE">
        <w:rPr>
          <w:rFonts w:ascii="Arial" w:hAnsi="Arial"/>
          <w:i/>
          <w:iCs/>
          <w:lang w:val="de-AT"/>
        </w:rPr>
        <w:t>20</w:t>
      </w:r>
      <w:r w:rsidR="00FA3FB4">
        <w:rPr>
          <w:rFonts w:ascii="Arial" w:hAnsi="Arial"/>
          <w:i/>
          <w:iCs/>
          <w:lang w:val="de-AT"/>
        </w:rPr>
        <w:t>. Mai 2025</w:t>
      </w:r>
      <w:r w:rsidRPr="00BA52CE">
        <w:rPr>
          <w:rFonts w:ascii="Arial" w:hAnsi="Arial"/>
          <w:i/>
          <w:iCs/>
          <w:lang w:val="de-AT"/>
        </w:rPr>
        <w:t xml:space="preserve"> –</w:t>
      </w:r>
      <w:r w:rsidR="00B8585B" w:rsidRPr="00BA52CE">
        <w:rPr>
          <w:rFonts w:ascii="Arial" w:hAnsi="Arial"/>
          <w:i/>
          <w:iCs/>
          <w:lang w:val="de-AT"/>
        </w:rPr>
        <w:t xml:space="preserve"> </w:t>
      </w:r>
      <w:r w:rsidR="00A444FB">
        <w:rPr>
          <w:rFonts w:ascii="Arial" w:hAnsi="Arial"/>
          <w:i/>
          <w:iCs/>
          <w:color w:val="000000" w:themeColor="text1"/>
          <w:lang w:val="de-AT"/>
        </w:rPr>
        <w:t>Im Rahmen des Pflegesymposiums an der FHV – Vorarlberg University of Applied Sciences beleuchteten</w:t>
      </w:r>
      <w:r w:rsidR="00FA3FB4" w:rsidRPr="00FA3FB4">
        <w:rPr>
          <w:rFonts w:ascii="Arial" w:hAnsi="Arial"/>
          <w:i/>
          <w:iCs/>
          <w:color w:val="000000" w:themeColor="text1"/>
          <w:lang w:val="de-AT"/>
        </w:rPr>
        <w:t xml:space="preserve"> </w:t>
      </w:r>
      <w:r w:rsidR="00FA3FB4">
        <w:rPr>
          <w:rFonts w:ascii="Arial" w:hAnsi="Arial"/>
          <w:i/>
          <w:iCs/>
          <w:color w:val="000000" w:themeColor="text1"/>
          <w:lang w:val="de-AT"/>
        </w:rPr>
        <w:t>Expertinnen und Experten die vielfältigen Auswirkungen eines Schlaganfalls.</w:t>
      </w:r>
    </w:p>
    <w:p w14:paraId="17FE3F83" w14:textId="77777777" w:rsidR="003F5FC3" w:rsidRDefault="003F5FC3"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p>
    <w:p w14:paraId="2B5D1971" w14:textId="5FD5612F" w:rsidR="00A444FB" w:rsidRDefault="00FA3FB4"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r w:rsidRPr="00FA3FB4">
        <w:rPr>
          <w:rFonts w:ascii="Arial" w:hAnsi="Arial"/>
          <w:color w:val="000000" w:themeColor="text1"/>
          <w:lang w:val="de-AT"/>
        </w:rPr>
        <w:t>Auf einen Schlag ist alles anders</w:t>
      </w:r>
      <w:r w:rsidR="00A444FB">
        <w:rPr>
          <w:rFonts w:ascii="Arial" w:hAnsi="Arial"/>
          <w:color w:val="000000" w:themeColor="text1"/>
          <w:lang w:val="de-AT"/>
        </w:rPr>
        <w:t>:</w:t>
      </w:r>
      <w:r w:rsidRPr="00FA3FB4">
        <w:rPr>
          <w:rFonts w:ascii="Arial" w:hAnsi="Arial"/>
          <w:color w:val="000000" w:themeColor="text1"/>
          <w:lang w:val="de-AT"/>
        </w:rPr>
        <w:t xml:space="preserve"> Das Pflegesymposium an der FHV widmet</w:t>
      </w:r>
      <w:r w:rsidR="00A444FB">
        <w:rPr>
          <w:rFonts w:ascii="Arial" w:hAnsi="Arial"/>
          <w:color w:val="000000" w:themeColor="text1"/>
          <w:lang w:val="de-AT"/>
        </w:rPr>
        <w:t>e</w:t>
      </w:r>
      <w:r w:rsidRPr="00FA3FB4">
        <w:rPr>
          <w:rFonts w:ascii="Arial" w:hAnsi="Arial"/>
          <w:color w:val="000000" w:themeColor="text1"/>
          <w:lang w:val="de-AT"/>
        </w:rPr>
        <w:t xml:space="preserve"> sich dieses Mal den vielfältigen Auswirkungen eines Schlaganfalls und den damit verbundenen Herausforderungen für das familiäre Unterstützungssystem. Diana Brodda, Studiengangsleiterin Bachelor Gesundheits- und Krankenpflege an der FHV, und Hochschullehrerin Michaela Burtscher, eröffne</w:t>
      </w:r>
      <w:r w:rsidR="00A444FB">
        <w:rPr>
          <w:rFonts w:ascii="Arial" w:hAnsi="Arial"/>
          <w:color w:val="000000" w:themeColor="text1"/>
          <w:lang w:val="de-AT"/>
        </w:rPr>
        <w:t>te</w:t>
      </w:r>
      <w:r w:rsidRPr="00FA3FB4">
        <w:rPr>
          <w:rFonts w:ascii="Arial" w:hAnsi="Arial"/>
          <w:color w:val="000000" w:themeColor="text1"/>
          <w:lang w:val="de-AT"/>
        </w:rPr>
        <w:t>n das Programm</w:t>
      </w:r>
      <w:r w:rsidR="00A444FB">
        <w:rPr>
          <w:rFonts w:ascii="Arial" w:hAnsi="Arial"/>
          <w:color w:val="000000" w:themeColor="text1"/>
          <w:lang w:val="de-AT"/>
        </w:rPr>
        <w:t>.</w:t>
      </w:r>
    </w:p>
    <w:p w14:paraId="5817B40A" w14:textId="77777777" w:rsidR="001B3527" w:rsidRDefault="00A444FB"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r w:rsidRPr="00A444FB">
        <w:rPr>
          <w:rFonts w:ascii="Arial" w:hAnsi="Arial"/>
          <w:color w:val="000000" w:themeColor="text1"/>
          <w:lang w:val="de-AT"/>
        </w:rPr>
        <w:t xml:space="preserve">Zahlreiche Pflegefachpersonen, </w:t>
      </w:r>
      <w:proofErr w:type="gramStart"/>
      <w:r w:rsidRPr="00A444FB">
        <w:rPr>
          <w:rFonts w:ascii="Arial" w:hAnsi="Arial"/>
          <w:color w:val="000000" w:themeColor="text1"/>
          <w:lang w:val="de-AT"/>
        </w:rPr>
        <w:t>Mediziner:innen</w:t>
      </w:r>
      <w:proofErr w:type="gramEnd"/>
      <w:r w:rsidRPr="00A444FB">
        <w:rPr>
          <w:rFonts w:ascii="Arial" w:hAnsi="Arial"/>
          <w:color w:val="000000" w:themeColor="text1"/>
          <w:lang w:val="de-AT"/>
        </w:rPr>
        <w:t xml:space="preserve"> und Interessierte diskutierten die Auswirkungen eines Schlaganfalls auf das familiäre Unterstützungssystem und beleuchteten interdisziplinäre Lösungsansätze.</w:t>
      </w:r>
      <w:r w:rsidR="00606BBF">
        <w:rPr>
          <w:rFonts w:ascii="Arial" w:hAnsi="Arial"/>
          <w:color w:val="000000" w:themeColor="text1"/>
          <w:lang w:val="de-AT"/>
        </w:rPr>
        <w:t xml:space="preserve"> </w:t>
      </w:r>
    </w:p>
    <w:p w14:paraId="0916C518" w14:textId="77777777" w:rsidR="001B3527" w:rsidRDefault="001B3527"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p>
    <w:p w14:paraId="3175637D" w14:textId="2062CB1C" w:rsidR="00A444FB" w:rsidRDefault="00606BBF"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r>
        <w:rPr>
          <w:rFonts w:ascii="Arial" w:hAnsi="Arial"/>
          <w:color w:val="000000" w:themeColor="text1"/>
          <w:lang w:val="de-AT"/>
        </w:rPr>
        <w:t>„</w:t>
      </w:r>
      <w:r w:rsidRPr="00A444FB">
        <w:rPr>
          <w:rFonts w:ascii="Arial" w:hAnsi="Arial"/>
          <w:color w:val="000000" w:themeColor="text1"/>
          <w:lang w:val="de-AT"/>
        </w:rPr>
        <w:t>Die Veranstaltung bewies eindrucksvoll, wie wichtig ein strukturierter Pflegeprozess und ein multiprofessioneller Zugang sind, um Familien nach einem Schlaganfall ganzheitlich zu stärken. Neben fachlichen Inputs bot der Nachmittag auch Raum für Austausch und Vernetzung</w:t>
      </w:r>
      <w:r>
        <w:rPr>
          <w:rFonts w:ascii="Arial" w:hAnsi="Arial"/>
          <w:color w:val="000000" w:themeColor="text1"/>
          <w:lang w:val="de-AT"/>
        </w:rPr>
        <w:t>“, resümierten Burtscher und Brodda unison</w:t>
      </w:r>
      <w:r w:rsidR="00D1400B">
        <w:rPr>
          <w:rFonts w:ascii="Arial" w:hAnsi="Arial"/>
          <w:color w:val="000000" w:themeColor="text1"/>
          <w:lang w:val="de-AT"/>
        </w:rPr>
        <w:t>o</w:t>
      </w:r>
      <w:r>
        <w:rPr>
          <w:rFonts w:ascii="Arial" w:hAnsi="Arial"/>
          <w:color w:val="000000" w:themeColor="text1"/>
          <w:lang w:val="de-AT"/>
        </w:rPr>
        <w:t>.</w:t>
      </w:r>
    </w:p>
    <w:p w14:paraId="79467839" w14:textId="77777777" w:rsidR="00606BBF" w:rsidRPr="00A444FB" w:rsidRDefault="00606BBF"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p>
    <w:p w14:paraId="4B1D7BDE" w14:textId="457D109F" w:rsidR="001B3527" w:rsidRDefault="00606BBF"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r w:rsidRPr="00606BBF">
        <w:rPr>
          <w:rFonts w:ascii="Arial" w:hAnsi="Arial"/>
          <w:b/>
          <w:bCs/>
          <w:color w:val="000000" w:themeColor="text1"/>
          <w:lang w:val="de-AT"/>
        </w:rPr>
        <w:t>Praxiseinblick</w:t>
      </w:r>
      <w:r w:rsidRPr="00606BBF">
        <w:rPr>
          <w:rFonts w:ascii="Arial" w:hAnsi="Arial"/>
          <w:color w:val="000000" w:themeColor="text1"/>
          <w:lang w:val="de-AT"/>
        </w:rPr>
        <w:br/>
      </w:r>
      <w:proofErr w:type="gramStart"/>
      <w:r w:rsidR="00A444FB" w:rsidRPr="00A444FB">
        <w:rPr>
          <w:rFonts w:ascii="Arial" w:hAnsi="Arial"/>
          <w:color w:val="000000" w:themeColor="text1"/>
          <w:lang w:val="de-AT"/>
        </w:rPr>
        <w:t>Ausgehend</w:t>
      </w:r>
      <w:proofErr w:type="gramEnd"/>
      <w:r w:rsidR="00A444FB" w:rsidRPr="00A444FB">
        <w:rPr>
          <w:rFonts w:ascii="Arial" w:hAnsi="Arial"/>
          <w:color w:val="000000" w:themeColor="text1"/>
          <w:lang w:val="de-AT"/>
        </w:rPr>
        <w:t xml:space="preserve"> von einem konkreten Patientenfall</w:t>
      </w:r>
      <w:r w:rsidR="00BB5D02">
        <w:rPr>
          <w:rFonts w:ascii="Arial" w:hAnsi="Arial"/>
          <w:color w:val="000000" w:themeColor="text1"/>
          <w:lang w:val="de-AT"/>
        </w:rPr>
        <w:t>,</w:t>
      </w:r>
      <w:r w:rsidR="00A444FB" w:rsidRPr="00A444FB">
        <w:rPr>
          <w:rFonts w:ascii="Arial" w:hAnsi="Arial"/>
          <w:color w:val="000000" w:themeColor="text1"/>
          <w:lang w:val="de-AT"/>
        </w:rPr>
        <w:t xml:space="preserve"> führte Michaela Burtscher</w:t>
      </w:r>
      <w:r>
        <w:rPr>
          <w:rFonts w:ascii="Arial" w:hAnsi="Arial"/>
          <w:color w:val="000000" w:themeColor="text1"/>
          <w:lang w:val="de-AT"/>
        </w:rPr>
        <w:t xml:space="preserve"> in das Thema ein.</w:t>
      </w:r>
      <w:r w:rsidR="00A444FB" w:rsidRPr="00A444FB">
        <w:rPr>
          <w:rFonts w:ascii="Arial" w:hAnsi="Arial"/>
          <w:color w:val="000000" w:themeColor="text1"/>
          <w:lang w:val="de-AT"/>
        </w:rPr>
        <w:t xml:space="preserve"> Die medizinische Perspektive wurde von Prim</w:t>
      </w:r>
      <w:r>
        <w:rPr>
          <w:rFonts w:ascii="Arial" w:hAnsi="Arial"/>
          <w:color w:val="000000" w:themeColor="text1"/>
          <w:lang w:val="de-AT"/>
        </w:rPr>
        <w:t>ar</w:t>
      </w:r>
      <w:r w:rsidR="00A444FB" w:rsidRPr="00A444FB">
        <w:rPr>
          <w:rFonts w:ascii="Arial" w:hAnsi="Arial"/>
          <w:color w:val="000000" w:themeColor="text1"/>
          <w:lang w:val="de-AT"/>
        </w:rPr>
        <w:t xml:space="preserve"> Dr. Philipp Werner dargelegt, gefolgt von einer praxisnahen Anwendung des Calgary Family Assessment Models, das wertvolle Einblicke in die Familiendynamik und vorhandene Ressourcen ermöglichte.</w:t>
      </w:r>
      <w:r>
        <w:rPr>
          <w:rFonts w:ascii="Arial" w:hAnsi="Arial"/>
          <w:color w:val="000000" w:themeColor="text1"/>
          <w:lang w:val="de-AT"/>
        </w:rPr>
        <w:t xml:space="preserve"> Die diplomierte Gesundheits- und Krankenpflegerin</w:t>
      </w:r>
      <w:r w:rsidR="00A444FB" w:rsidRPr="00A444FB">
        <w:rPr>
          <w:rFonts w:ascii="Arial" w:hAnsi="Arial"/>
          <w:color w:val="000000" w:themeColor="text1"/>
          <w:lang w:val="de-AT"/>
        </w:rPr>
        <w:t xml:space="preserve"> </w:t>
      </w:r>
      <w:r>
        <w:rPr>
          <w:rFonts w:ascii="Arial" w:hAnsi="Arial"/>
          <w:color w:val="000000" w:themeColor="text1"/>
          <w:lang w:val="de-AT"/>
        </w:rPr>
        <w:t>(DGKP)</w:t>
      </w:r>
      <w:r w:rsidR="00F44774">
        <w:rPr>
          <w:rFonts w:ascii="Arial" w:hAnsi="Arial"/>
          <w:color w:val="000000" w:themeColor="text1"/>
          <w:lang w:val="de-AT"/>
        </w:rPr>
        <w:t xml:space="preserve"> </w:t>
      </w:r>
      <w:r w:rsidR="00A444FB" w:rsidRPr="00A444FB">
        <w:rPr>
          <w:rFonts w:ascii="Arial" w:hAnsi="Arial"/>
          <w:color w:val="000000" w:themeColor="text1"/>
          <w:lang w:val="de-AT"/>
        </w:rPr>
        <w:t xml:space="preserve">Johanna Kaufmann </w:t>
      </w:r>
      <w:r w:rsidR="00F44774" w:rsidRPr="00A444FB">
        <w:rPr>
          <w:rFonts w:ascii="Arial" w:hAnsi="Arial"/>
          <w:color w:val="000000" w:themeColor="text1"/>
          <w:lang w:val="de-AT"/>
        </w:rPr>
        <w:t xml:space="preserve">verdeutlichte die Bedeutung klar definierter Pflegeziele für das familiäre System </w:t>
      </w:r>
      <w:r w:rsidR="00F44774">
        <w:rPr>
          <w:rFonts w:ascii="Arial" w:hAnsi="Arial"/>
          <w:color w:val="000000" w:themeColor="text1"/>
          <w:lang w:val="de-AT"/>
        </w:rPr>
        <w:t xml:space="preserve">beleuchtete </w:t>
      </w:r>
      <w:r w:rsidR="00A444FB" w:rsidRPr="00A444FB">
        <w:rPr>
          <w:rFonts w:ascii="Arial" w:hAnsi="Arial"/>
          <w:color w:val="000000" w:themeColor="text1"/>
          <w:lang w:val="de-AT"/>
        </w:rPr>
        <w:t xml:space="preserve">das noch junge Berufsbild der Community Nurse und dessen Potenzial in der Versorgungsplanung. </w:t>
      </w:r>
    </w:p>
    <w:p w14:paraId="55DBCAFF" w14:textId="77777777" w:rsidR="001B3527" w:rsidRDefault="001B3527"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p>
    <w:p w14:paraId="1C5E7F06" w14:textId="13FB273C" w:rsidR="00A444FB" w:rsidRDefault="00A444FB" w:rsidP="001B3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lang w:val="de-AT"/>
        </w:rPr>
      </w:pPr>
      <w:r w:rsidRPr="00A444FB">
        <w:rPr>
          <w:rFonts w:ascii="Arial" w:hAnsi="Arial"/>
          <w:color w:val="000000" w:themeColor="text1"/>
          <w:lang w:val="de-AT"/>
        </w:rPr>
        <w:t>Ergänzend zeigten Sandra Alfar</w:t>
      </w:r>
      <w:r w:rsidR="00F44774">
        <w:rPr>
          <w:rFonts w:ascii="Arial" w:hAnsi="Arial"/>
          <w:color w:val="000000" w:themeColor="text1"/>
          <w:lang w:val="de-AT"/>
        </w:rPr>
        <w:t>e</w:t>
      </w:r>
      <w:r w:rsidR="00606BBF">
        <w:rPr>
          <w:rFonts w:ascii="Arial" w:hAnsi="Arial"/>
          <w:color w:val="000000" w:themeColor="text1"/>
          <w:lang w:val="de-AT"/>
        </w:rPr>
        <w:t xml:space="preserve"> </w:t>
      </w:r>
      <w:r w:rsidRPr="00A444FB">
        <w:rPr>
          <w:rFonts w:ascii="Arial" w:hAnsi="Arial"/>
          <w:color w:val="000000" w:themeColor="text1"/>
          <w:lang w:val="de-AT"/>
        </w:rPr>
        <w:t>und Petra Ilg</w:t>
      </w:r>
      <w:r w:rsidR="00606BBF">
        <w:rPr>
          <w:rFonts w:ascii="Arial" w:hAnsi="Arial"/>
          <w:color w:val="000000" w:themeColor="text1"/>
          <w:lang w:val="de-AT"/>
        </w:rPr>
        <w:t xml:space="preserve">, </w:t>
      </w:r>
      <w:r w:rsidRPr="00A444FB">
        <w:rPr>
          <w:rFonts w:ascii="Arial" w:hAnsi="Arial"/>
          <w:color w:val="000000" w:themeColor="text1"/>
          <w:lang w:val="de-AT"/>
        </w:rPr>
        <w:t>wie das Case Management betroffene Familien professionell begleiten kann.</w:t>
      </w:r>
      <w:r w:rsidR="00606BBF">
        <w:rPr>
          <w:rFonts w:ascii="Arial" w:hAnsi="Arial"/>
          <w:color w:val="000000" w:themeColor="text1"/>
          <w:lang w:val="de-AT"/>
        </w:rPr>
        <w:t xml:space="preserve"> </w:t>
      </w:r>
      <w:r w:rsidRPr="00A444FB">
        <w:rPr>
          <w:rFonts w:ascii="Arial" w:hAnsi="Arial"/>
          <w:color w:val="000000" w:themeColor="text1"/>
          <w:lang w:val="de-AT"/>
        </w:rPr>
        <w:t>Prof</w:t>
      </w:r>
      <w:r w:rsidR="00606BBF">
        <w:rPr>
          <w:rFonts w:ascii="Arial" w:hAnsi="Arial"/>
          <w:color w:val="000000" w:themeColor="text1"/>
          <w:lang w:val="de-AT"/>
        </w:rPr>
        <w:t>essorin</w:t>
      </w:r>
      <w:r w:rsidRPr="00A444FB">
        <w:rPr>
          <w:rFonts w:ascii="Arial" w:hAnsi="Arial"/>
          <w:color w:val="000000" w:themeColor="text1"/>
          <w:lang w:val="de-AT"/>
        </w:rPr>
        <w:t xml:space="preserve"> Dr. Inge Eberl, </w:t>
      </w:r>
      <w:r w:rsidR="00606BBF" w:rsidRPr="00F44774">
        <w:rPr>
          <w:rFonts w:ascii="Arial" w:hAnsi="Arial"/>
          <w:color w:val="000000" w:themeColor="text1"/>
          <w:lang w:val="de-AT"/>
        </w:rPr>
        <w:t xml:space="preserve">Leiterin des Instituts für Pflegewissenschaft am </w:t>
      </w:r>
      <w:proofErr w:type="gramStart"/>
      <w:r w:rsidR="00606BBF" w:rsidRPr="00F44774">
        <w:rPr>
          <w:rFonts w:ascii="Arial" w:hAnsi="Arial"/>
          <w:color w:val="000000" w:themeColor="text1"/>
          <w:lang w:val="de-AT"/>
        </w:rPr>
        <w:t>LMU Klinikum</w:t>
      </w:r>
      <w:proofErr w:type="gramEnd"/>
      <w:r w:rsidR="00606BBF" w:rsidRPr="00F44774">
        <w:rPr>
          <w:rFonts w:ascii="Arial" w:hAnsi="Arial"/>
          <w:color w:val="000000" w:themeColor="text1"/>
          <w:lang w:val="de-AT"/>
        </w:rPr>
        <w:t>, widmete sich dem</w:t>
      </w:r>
      <w:r w:rsidR="00606BBF" w:rsidRPr="00F44774">
        <w:rPr>
          <w:rFonts w:ascii="Arial" w:hAnsi="Arial"/>
          <w:b/>
          <w:bCs/>
          <w:color w:val="000000" w:themeColor="text1"/>
          <w:lang w:val="de-AT"/>
        </w:rPr>
        <w:t xml:space="preserve"> </w:t>
      </w:r>
      <w:r w:rsidRPr="00A444FB">
        <w:rPr>
          <w:rFonts w:ascii="Arial" w:hAnsi="Arial"/>
          <w:color w:val="000000" w:themeColor="text1"/>
          <w:lang w:val="de-AT"/>
        </w:rPr>
        <w:t>Potenzial familienzentrierter Pflege</w:t>
      </w:r>
      <w:r w:rsidR="00606BBF">
        <w:rPr>
          <w:rFonts w:ascii="Arial" w:hAnsi="Arial"/>
          <w:color w:val="000000" w:themeColor="text1"/>
          <w:lang w:val="de-AT"/>
        </w:rPr>
        <w:t xml:space="preserve">. </w:t>
      </w:r>
      <w:r w:rsidR="00606BBF" w:rsidRPr="00A444FB">
        <w:rPr>
          <w:rFonts w:ascii="Arial" w:hAnsi="Arial"/>
          <w:color w:val="000000" w:themeColor="text1"/>
          <w:lang w:val="de-AT"/>
        </w:rPr>
        <w:t>Den Abschluss bildete eine</w:t>
      </w:r>
      <w:r w:rsidR="00606BBF">
        <w:rPr>
          <w:rFonts w:ascii="Arial" w:hAnsi="Arial"/>
          <w:color w:val="000000" w:themeColor="text1"/>
          <w:lang w:val="de-AT"/>
        </w:rPr>
        <w:t xml:space="preserve"> Diskussionsrunde</w:t>
      </w:r>
      <w:r w:rsidR="00D1400B">
        <w:rPr>
          <w:rFonts w:ascii="Arial" w:hAnsi="Arial"/>
          <w:color w:val="000000" w:themeColor="text1"/>
          <w:lang w:val="de-AT"/>
        </w:rPr>
        <w:t>.</w:t>
      </w:r>
    </w:p>
    <w:p w14:paraId="64BD20F4" w14:textId="77777777" w:rsidR="00D1400B" w:rsidRPr="00A444FB" w:rsidRDefault="00D1400B" w:rsidP="00A44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AT"/>
        </w:rPr>
      </w:pPr>
    </w:p>
    <w:p w14:paraId="6163D38A" w14:textId="27AAD5B6" w:rsidR="007F5175" w:rsidRDefault="00646DE7"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7F5175">
        <w:rPr>
          <w:rFonts w:ascii="Arial" w:hAnsi="Arial"/>
          <w:b/>
          <w:bCs/>
          <w:szCs w:val="30"/>
          <w:lang w:val="de-DE"/>
        </w:rPr>
        <w:t>Bilder</w:t>
      </w:r>
      <w:r w:rsidR="00A2581C">
        <w:rPr>
          <w:rFonts w:ascii="Arial" w:hAnsi="Arial"/>
          <w:b/>
          <w:bCs/>
          <w:szCs w:val="30"/>
          <w:lang w:val="de-DE"/>
        </w:rPr>
        <w:t>unterschrift</w:t>
      </w:r>
      <w:r w:rsidR="00A444FB">
        <w:rPr>
          <w:rFonts w:ascii="Arial" w:hAnsi="Arial"/>
          <w:b/>
          <w:bCs/>
          <w:szCs w:val="30"/>
          <w:lang w:val="de-DE"/>
        </w:rPr>
        <w:t>en</w:t>
      </w:r>
      <w:r w:rsidRPr="007F5175">
        <w:rPr>
          <w:rFonts w:ascii="Arial" w:hAnsi="Arial"/>
          <w:b/>
          <w:bCs/>
          <w:szCs w:val="30"/>
          <w:lang w:val="de-DE"/>
        </w:rPr>
        <w:t>:</w:t>
      </w:r>
      <w:r w:rsidRPr="007F5175">
        <w:rPr>
          <w:rFonts w:ascii="Arial" w:hAnsi="Arial"/>
          <w:szCs w:val="30"/>
          <w:lang w:val="de-DE"/>
        </w:rPr>
        <w:t xml:space="preserve"> </w:t>
      </w:r>
      <w:r w:rsidR="00A444FB">
        <w:rPr>
          <w:rFonts w:ascii="Arial" w:hAnsi="Arial"/>
          <w:szCs w:val="30"/>
          <w:lang w:val="de-DE"/>
        </w:rPr>
        <w:br/>
      </w:r>
      <w:r w:rsidR="00F36ED8">
        <w:rPr>
          <w:rFonts w:ascii="Arial" w:hAnsi="Arial"/>
          <w:szCs w:val="30"/>
          <w:lang w:val="de-DE"/>
        </w:rPr>
        <w:t>Foto Vortragende: Die Vortragenden beim Pflegesymposium an der FHV.</w:t>
      </w:r>
    </w:p>
    <w:p w14:paraId="205475C4" w14:textId="00212922" w:rsidR="00F36ED8" w:rsidRDefault="00F36ED8"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Pr>
          <w:rFonts w:ascii="Arial" w:hAnsi="Arial"/>
          <w:szCs w:val="30"/>
          <w:lang w:val="de-DE"/>
        </w:rPr>
        <w:t>Foto Burtscher Brodda: Michaela Burtscher (links) und Diana Brodda von der FHV eröffneten das Programm.</w:t>
      </w:r>
    </w:p>
    <w:p w14:paraId="3E05A9DE" w14:textId="5D05195C" w:rsidR="00F36ED8" w:rsidRDefault="00F36ED8"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Pr>
          <w:rFonts w:ascii="Arial" w:hAnsi="Arial"/>
          <w:szCs w:val="30"/>
          <w:lang w:val="de-DE"/>
        </w:rPr>
        <w:t xml:space="preserve">Foto Burtscher: Michaela Burtscher </w:t>
      </w:r>
      <w:r w:rsidR="003F5FC3">
        <w:rPr>
          <w:rFonts w:ascii="Arial" w:hAnsi="Arial"/>
          <w:szCs w:val="30"/>
          <w:lang w:val="de-DE"/>
        </w:rPr>
        <w:t>stellte einen konkreten Patientenfall vor.</w:t>
      </w:r>
    </w:p>
    <w:p w14:paraId="57721BD8" w14:textId="3F35EE1B" w:rsidR="00F36ED8" w:rsidRDefault="00F36ED8"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r>
        <w:rPr>
          <w:rFonts w:ascii="Arial" w:hAnsi="Arial"/>
          <w:szCs w:val="30"/>
          <w:lang w:val="de-AT"/>
        </w:rPr>
        <w:t xml:space="preserve">Foto Primar Werner: </w:t>
      </w:r>
      <w:r w:rsidRPr="00F36ED8">
        <w:rPr>
          <w:rFonts w:ascii="Arial" w:hAnsi="Arial"/>
          <w:szCs w:val="30"/>
          <w:lang w:val="de-AT"/>
        </w:rPr>
        <w:t xml:space="preserve">Primar Dr. Philipp Werner </w:t>
      </w:r>
      <w:r>
        <w:rPr>
          <w:rFonts w:ascii="Arial" w:hAnsi="Arial"/>
          <w:szCs w:val="30"/>
          <w:lang w:val="de-AT"/>
        </w:rPr>
        <w:t>beleuchtete die medizinische Seite.</w:t>
      </w:r>
    </w:p>
    <w:p w14:paraId="42A3CB33" w14:textId="3AC5F5C3" w:rsidR="00A2581C" w:rsidRDefault="00A2581C"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r w:rsidRPr="00952992">
        <w:rPr>
          <w:rFonts w:ascii="Arial" w:hAnsi="Arial"/>
          <w:b/>
          <w:bCs/>
          <w:szCs w:val="30"/>
          <w:lang w:val="de-AT"/>
        </w:rPr>
        <w:t>Credit</w:t>
      </w:r>
      <w:r w:rsidRPr="00952992">
        <w:rPr>
          <w:rFonts w:ascii="Arial" w:hAnsi="Arial"/>
          <w:szCs w:val="30"/>
          <w:lang w:val="de-AT"/>
        </w:rPr>
        <w:t xml:space="preserve">: </w:t>
      </w:r>
      <w:r w:rsidR="00A444FB">
        <w:rPr>
          <w:rFonts w:ascii="Arial" w:hAnsi="Arial"/>
          <w:szCs w:val="30"/>
          <w:lang w:val="de-AT"/>
        </w:rPr>
        <w:t>FHV/Rhomberg</w:t>
      </w:r>
    </w:p>
    <w:p w14:paraId="5655E334" w14:textId="77777777" w:rsidR="003F5FC3" w:rsidRDefault="003F5FC3"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7BA7F893" w14:textId="77777777" w:rsidR="009C26B2" w:rsidRDefault="009C26B2"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750CF5C5" w14:textId="77777777" w:rsidR="009C26B2" w:rsidRDefault="009C26B2"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376EC3EB" w14:textId="77777777" w:rsidR="009C26B2" w:rsidRDefault="009C26B2" w:rsidP="003F5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bookmarkEnd w:id="0"/>
    <w:p w14:paraId="1308C4CF" w14:textId="77777777" w:rsidR="00A2581C" w:rsidRDefault="00A2581C"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30F9E65D" w14:textId="6C1CBAFD"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4A492D">
        <w:rPr>
          <w:rFonts w:ascii="Arial" w:hAnsi="Arial"/>
          <w:noProof/>
          <w:szCs w:val="30"/>
          <w:lang w:val="de-AT"/>
        </w:rPr>
        <w:drawing>
          <wp:anchor distT="0" distB="0" distL="114300" distR="114300" simplePos="0" relativeHeight="251659264" behindDoc="0" locked="0" layoutInCell="1" allowOverlap="1" wp14:anchorId="253E7752" wp14:editId="4AB9ECE4">
            <wp:simplePos x="0" y="0"/>
            <wp:positionH relativeFrom="column">
              <wp:posOffset>0</wp:posOffset>
            </wp:positionH>
            <wp:positionV relativeFrom="paragraph">
              <wp:posOffset>-635</wp:posOffset>
            </wp:positionV>
            <wp:extent cx="5715000" cy="2976245"/>
            <wp:effectExtent l="0" t="0" r="0" b="0"/>
            <wp:wrapNone/>
            <wp:docPr id="450832453" name="Grafik 1" descr="Ein Bild, das Text, Schrift, Screensho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32453" name="Grafik 1" descr="Ein Bild, das Text, Schrift, Screenshot, Reihe enthält.&#10;&#10;KI-generierte Inhalte können fehlerhaft sein."/>
                    <pic:cNvPicPr/>
                  </pic:nvPicPr>
                  <pic:blipFill>
                    <a:blip r:embed="rId9"/>
                    <a:stretch>
                      <a:fillRect/>
                    </a:stretch>
                  </pic:blipFill>
                  <pic:spPr>
                    <a:xfrm>
                      <a:off x="0" y="0"/>
                      <a:ext cx="5715000" cy="2976245"/>
                    </a:xfrm>
                    <a:prstGeom prst="rect">
                      <a:avLst/>
                    </a:prstGeom>
                  </pic:spPr>
                </pic:pic>
              </a:graphicData>
            </a:graphic>
          </wp:anchor>
        </w:drawing>
      </w:r>
    </w:p>
    <w:p w14:paraId="7AD345A1"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5F58A37E"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1A6CA862"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5728EC1D"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3879BB28"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79D42B9A"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30CE3DE6"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159790EA"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5DCA54BB"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3E2AC47E"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136197C3" w14:textId="77777777" w:rsidR="00A2581C" w:rsidRDefault="00A2581C"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7ABE1E22"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3BBC35D6"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09710AFD"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51B9441D" w14:textId="77777777" w:rsidR="004A492D"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2C4E1897" w14:textId="77777777" w:rsidR="004A492D" w:rsidRPr="00DE4003" w:rsidRDefault="004A49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45792C" w14:paraId="6C3FCE60" w14:textId="77777777" w:rsidTr="00BA52CE">
        <w:tc>
          <w:tcPr>
            <w:tcW w:w="899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440D966A" w:rsidR="00E0015B" w:rsidRPr="00BC74BA" w:rsidRDefault="00BC74BA"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sidRPr="00BC74BA">
              <w:rPr>
                <w:rFonts w:ascii="Arial" w:hAnsi="Arial"/>
                <w:lang w:val="de-AT"/>
              </w:rPr>
              <w:t>Angelika Kaufmann-Pauger, MA</w:t>
            </w:r>
            <w:r w:rsidR="00E0015B" w:rsidRPr="00BC74BA">
              <w:rPr>
                <w:rFonts w:ascii="Arial" w:hAnsi="Arial"/>
                <w:lang w:val="de-AT"/>
              </w:rPr>
              <w:t xml:space="preserve">, </w:t>
            </w:r>
            <w:r w:rsidRPr="00BC74BA">
              <w:rPr>
                <w:rFonts w:ascii="Arial" w:hAnsi="Arial"/>
                <w:lang w:val="de-AT"/>
              </w:rPr>
              <w:t>MSc, MBA</w:t>
            </w:r>
            <w:r w:rsidRPr="00BC74BA">
              <w:rPr>
                <w:rFonts w:ascii="Arial" w:hAnsi="Arial"/>
                <w:lang w:val="de-AT"/>
              </w:rPr>
              <w:br/>
            </w:r>
            <w:r w:rsidR="00E0015B" w:rsidRPr="00BC74BA">
              <w:rPr>
                <w:rFonts w:ascii="Arial" w:hAnsi="Arial"/>
                <w:lang w:val="de-AT"/>
              </w:rPr>
              <w:t>Tel. +43 5572 792-</w:t>
            </w:r>
            <w:r w:rsidRPr="00BC74BA">
              <w:rPr>
                <w:rFonts w:ascii="Arial" w:hAnsi="Arial"/>
                <w:lang w:val="de-AT"/>
              </w:rPr>
              <w:t>3219</w:t>
            </w:r>
            <w:r w:rsidR="00E0015B" w:rsidRPr="00BC74BA">
              <w:rPr>
                <w:rFonts w:ascii="Arial" w:hAnsi="Arial"/>
                <w:lang w:val="de-AT"/>
              </w:rPr>
              <w:t xml:space="preserve">, </w:t>
            </w:r>
            <w:r w:rsidR="00BA52CE">
              <w:rPr>
                <w:rFonts w:ascii="Arial" w:hAnsi="Arial"/>
                <w:lang w:val="de-AT"/>
              </w:rPr>
              <w:t>presse</w:t>
            </w:r>
            <w:r w:rsidRPr="002F2638">
              <w:rPr>
                <w:rFonts w:ascii="Arial" w:hAnsi="Arial"/>
                <w:lang w:val="de-AT"/>
              </w:rPr>
              <w:t>@fhv.at</w:t>
            </w:r>
            <w:r w:rsidR="00E0015B" w:rsidRPr="00BC74BA">
              <w:rPr>
                <w:rFonts w:ascii="Arial" w:hAnsi="Arial"/>
                <w:lang w:val="de-AT"/>
              </w:rPr>
              <w:t xml:space="preserve"> </w:t>
            </w:r>
          </w:p>
          <w:p w14:paraId="6669DFFB" w14:textId="77777777" w:rsidR="00E0015B" w:rsidRPr="00BC74BA"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BC74BA">
              <w:rPr>
                <w:rFonts w:ascii="Arial" w:hAnsi="Arial"/>
                <w:lang w:val="de-DE"/>
              </w:rPr>
              <w:t>Fachhochschule Vorarlberg GmbH</w:t>
            </w:r>
          </w:p>
          <w:p w14:paraId="06C28B1C" w14:textId="77777777" w:rsidR="00E0015B" w:rsidRPr="00BC74BA"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BC74BA">
              <w:rPr>
                <w:rFonts w:ascii="Arial" w:hAnsi="Arial"/>
                <w:lang w:val="de-AT"/>
              </w:rPr>
              <w:t>CAMPUS V, Hochschulstraße 1</w:t>
            </w:r>
          </w:p>
          <w:p w14:paraId="705F6C5D" w14:textId="77777777" w:rsidR="00E0015B" w:rsidRPr="00BC74BA"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BC74BA">
              <w:rPr>
                <w:rFonts w:ascii="Arial" w:hAnsi="Arial"/>
                <w:lang w:val="de-AT"/>
              </w:rPr>
              <w:t>6850 Dornbirn, Austria</w:t>
            </w:r>
            <w:r w:rsidRPr="00BC74BA">
              <w:rPr>
                <w:rFonts w:ascii="Arial" w:hAnsi="Arial"/>
                <w:szCs w:val="30"/>
                <w:lang w:val="de-DE"/>
              </w:rPr>
              <w:t xml:space="preserve"> </w:t>
            </w:r>
          </w:p>
          <w:p w14:paraId="25BD53CA" w14:textId="46AE6B76" w:rsidR="00C578C7" w:rsidRDefault="00BC74BA"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lang w:val="de-AT"/>
              </w:rPr>
            </w:pPr>
            <w:hyperlink r:id="rId10" w:history="1">
              <w:r w:rsidRPr="009B3360">
                <w:rPr>
                  <w:rStyle w:val="Hyperlink"/>
                  <w:rFonts w:ascii="Arial" w:hAnsi="Arial"/>
                  <w:lang w:val="de-AT"/>
                </w:rPr>
                <w:t>www.fhv.at</w:t>
              </w:r>
            </w:hyperlink>
          </w:p>
          <w:p w14:paraId="25D80B8C" w14:textId="27DB5E4C" w:rsidR="00E0015B" w:rsidRPr="007F5175"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1"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9B37F38"/>
    <w:multiLevelType w:val="hybridMultilevel"/>
    <w:tmpl w:val="CE1E09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502127A"/>
    <w:multiLevelType w:val="hybridMultilevel"/>
    <w:tmpl w:val="EE26BC4E"/>
    <w:lvl w:ilvl="0" w:tplc="0C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547299133">
    <w:abstractNumId w:val="1"/>
  </w:num>
  <w:num w:numId="6" w16cid:durableId="208483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53421"/>
    <w:rsid w:val="000644C2"/>
    <w:rsid w:val="000662A0"/>
    <w:rsid w:val="00092C7C"/>
    <w:rsid w:val="000A7C9B"/>
    <w:rsid w:val="000C0EFD"/>
    <w:rsid w:val="000C2BA6"/>
    <w:rsid w:val="000C7D46"/>
    <w:rsid w:val="000D6259"/>
    <w:rsid w:val="000D653C"/>
    <w:rsid w:val="000E0E58"/>
    <w:rsid w:val="000E3386"/>
    <w:rsid w:val="000E658A"/>
    <w:rsid w:val="000E751B"/>
    <w:rsid w:val="000F198C"/>
    <w:rsid w:val="000F6A4D"/>
    <w:rsid w:val="0010422D"/>
    <w:rsid w:val="00104A3C"/>
    <w:rsid w:val="0010609E"/>
    <w:rsid w:val="001342F5"/>
    <w:rsid w:val="0013451A"/>
    <w:rsid w:val="00137363"/>
    <w:rsid w:val="00137A8D"/>
    <w:rsid w:val="001400B6"/>
    <w:rsid w:val="00146B11"/>
    <w:rsid w:val="00152639"/>
    <w:rsid w:val="001567B0"/>
    <w:rsid w:val="00164B02"/>
    <w:rsid w:val="00172804"/>
    <w:rsid w:val="001973BF"/>
    <w:rsid w:val="001B33A3"/>
    <w:rsid w:val="001B3527"/>
    <w:rsid w:val="001B452C"/>
    <w:rsid w:val="001C2D44"/>
    <w:rsid w:val="001C6C05"/>
    <w:rsid w:val="001D1B8A"/>
    <w:rsid w:val="001D4255"/>
    <w:rsid w:val="001D6862"/>
    <w:rsid w:val="001E1EB1"/>
    <w:rsid w:val="001E416E"/>
    <w:rsid w:val="001F5AC1"/>
    <w:rsid w:val="00205DE0"/>
    <w:rsid w:val="00206511"/>
    <w:rsid w:val="00207711"/>
    <w:rsid w:val="00221464"/>
    <w:rsid w:val="00247D4B"/>
    <w:rsid w:val="0025282B"/>
    <w:rsid w:val="00260B97"/>
    <w:rsid w:val="00271994"/>
    <w:rsid w:val="0027561B"/>
    <w:rsid w:val="00281FBE"/>
    <w:rsid w:val="0028300C"/>
    <w:rsid w:val="00293857"/>
    <w:rsid w:val="002A7FA7"/>
    <w:rsid w:val="002B0CE1"/>
    <w:rsid w:val="002B4032"/>
    <w:rsid w:val="002C2A54"/>
    <w:rsid w:val="002C502E"/>
    <w:rsid w:val="002E340D"/>
    <w:rsid w:val="002E6520"/>
    <w:rsid w:val="002F2638"/>
    <w:rsid w:val="002F7A1E"/>
    <w:rsid w:val="00310057"/>
    <w:rsid w:val="0031384A"/>
    <w:rsid w:val="00315E27"/>
    <w:rsid w:val="0031741F"/>
    <w:rsid w:val="00343586"/>
    <w:rsid w:val="00344F7E"/>
    <w:rsid w:val="0035180D"/>
    <w:rsid w:val="00356730"/>
    <w:rsid w:val="00385BEA"/>
    <w:rsid w:val="00394291"/>
    <w:rsid w:val="003A144A"/>
    <w:rsid w:val="003B35AE"/>
    <w:rsid w:val="003D0CCF"/>
    <w:rsid w:val="003D41CB"/>
    <w:rsid w:val="003D6CCB"/>
    <w:rsid w:val="003D7301"/>
    <w:rsid w:val="003E5BC6"/>
    <w:rsid w:val="003E6C3F"/>
    <w:rsid w:val="003E75B6"/>
    <w:rsid w:val="003F36A1"/>
    <w:rsid w:val="003F5807"/>
    <w:rsid w:val="003F5FC3"/>
    <w:rsid w:val="00404D1A"/>
    <w:rsid w:val="00407051"/>
    <w:rsid w:val="004127B1"/>
    <w:rsid w:val="004138BD"/>
    <w:rsid w:val="00415E40"/>
    <w:rsid w:val="00420650"/>
    <w:rsid w:val="00420B10"/>
    <w:rsid w:val="00422E6F"/>
    <w:rsid w:val="004304D2"/>
    <w:rsid w:val="0043591D"/>
    <w:rsid w:val="0045669F"/>
    <w:rsid w:val="0045792C"/>
    <w:rsid w:val="00483365"/>
    <w:rsid w:val="0048617E"/>
    <w:rsid w:val="0049796D"/>
    <w:rsid w:val="004A492D"/>
    <w:rsid w:val="004C7803"/>
    <w:rsid w:val="004D12F3"/>
    <w:rsid w:val="004D7E4B"/>
    <w:rsid w:val="004E0BAD"/>
    <w:rsid w:val="004E62F0"/>
    <w:rsid w:val="004F00AB"/>
    <w:rsid w:val="004F3431"/>
    <w:rsid w:val="004F589C"/>
    <w:rsid w:val="004F7816"/>
    <w:rsid w:val="00510156"/>
    <w:rsid w:val="005121CA"/>
    <w:rsid w:val="00512516"/>
    <w:rsid w:val="00515795"/>
    <w:rsid w:val="005356C3"/>
    <w:rsid w:val="005356E4"/>
    <w:rsid w:val="005416A8"/>
    <w:rsid w:val="00541E5A"/>
    <w:rsid w:val="00542153"/>
    <w:rsid w:val="0055157C"/>
    <w:rsid w:val="00551C6B"/>
    <w:rsid w:val="005557DC"/>
    <w:rsid w:val="00584529"/>
    <w:rsid w:val="00595B5D"/>
    <w:rsid w:val="005B0168"/>
    <w:rsid w:val="005B2D6D"/>
    <w:rsid w:val="005B3EAE"/>
    <w:rsid w:val="005C297C"/>
    <w:rsid w:val="005D11DD"/>
    <w:rsid w:val="005E20F5"/>
    <w:rsid w:val="005F2719"/>
    <w:rsid w:val="00606BBF"/>
    <w:rsid w:val="006074D3"/>
    <w:rsid w:val="006205BF"/>
    <w:rsid w:val="006341C8"/>
    <w:rsid w:val="006377E9"/>
    <w:rsid w:val="00646DE7"/>
    <w:rsid w:val="006616A4"/>
    <w:rsid w:val="00663907"/>
    <w:rsid w:val="00664D1D"/>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36904"/>
    <w:rsid w:val="007475AB"/>
    <w:rsid w:val="0075360A"/>
    <w:rsid w:val="007572AA"/>
    <w:rsid w:val="00770BB7"/>
    <w:rsid w:val="00772BFF"/>
    <w:rsid w:val="00783646"/>
    <w:rsid w:val="0078596F"/>
    <w:rsid w:val="00791EFA"/>
    <w:rsid w:val="007A30BD"/>
    <w:rsid w:val="007A4CEB"/>
    <w:rsid w:val="007B7F5E"/>
    <w:rsid w:val="007E43F0"/>
    <w:rsid w:val="007F5175"/>
    <w:rsid w:val="00808070"/>
    <w:rsid w:val="00810548"/>
    <w:rsid w:val="00810E9A"/>
    <w:rsid w:val="00813490"/>
    <w:rsid w:val="0081417C"/>
    <w:rsid w:val="00823AB6"/>
    <w:rsid w:val="0082748C"/>
    <w:rsid w:val="008279B6"/>
    <w:rsid w:val="00840544"/>
    <w:rsid w:val="00852AB5"/>
    <w:rsid w:val="0085344D"/>
    <w:rsid w:val="00864C08"/>
    <w:rsid w:val="00865394"/>
    <w:rsid w:val="00866A00"/>
    <w:rsid w:val="00866D25"/>
    <w:rsid w:val="00887E98"/>
    <w:rsid w:val="00894A33"/>
    <w:rsid w:val="008B3A99"/>
    <w:rsid w:val="008B3AF9"/>
    <w:rsid w:val="008C3F4D"/>
    <w:rsid w:val="008E25FE"/>
    <w:rsid w:val="008E3D4B"/>
    <w:rsid w:val="008E458D"/>
    <w:rsid w:val="008F3822"/>
    <w:rsid w:val="008F4639"/>
    <w:rsid w:val="008F6FCC"/>
    <w:rsid w:val="009077AB"/>
    <w:rsid w:val="00921FF7"/>
    <w:rsid w:val="009315A1"/>
    <w:rsid w:val="009316E9"/>
    <w:rsid w:val="00942281"/>
    <w:rsid w:val="00952992"/>
    <w:rsid w:val="00953C65"/>
    <w:rsid w:val="00962B22"/>
    <w:rsid w:val="00966A46"/>
    <w:rsid w:val="00970E5A"/>
    <w:rsid w:val="00973937"/>
    <w:rsid w:val="009776DC"/>
    <w:rsid w:val="00987B28"/>
    <w:rsid w:val="0099172F"/>
    <w:rsid w:val="00996D1E"/>
    <w:rsid w:val="009A0AB2"/>
    <w:rsid w:val="009A1878"/>
    <w:rsid w:val="009A462C"/>
    <w:rsid w:val="009B0173"/>
    <w:rsid w:val="009B0C2D"/>
    <w:rsid w:val="009B7380"/>
    <w:rsid w:val="009B7CE7"/>
    <w:rsid w:val="009C26B2"/>
    <w:rsid w:val="009C41FC"/>
    <w:rsid w:val="009D30AF"/>
    <w:rsid w:val="009D58CE"/>
    <w:rsid w:val="009E0243"/>
    <w:rsid w:val="009E12AC"/>
    <w:rsid w:val="009E6756"/>
    <w:rsid w:val="00A03D47"/>
    <w:rsid w:val="00A06DE0"/>
    <w:rsid w:val="00A1332D"/>
    <w:rsid w:val="00A147E5"/>
    <w:rsid w:val="00A17962"/>
    <w:rsid w:val="00A23E1B"/>
    <w:rsid w:val="00A2581C"/>
    <w:rsid w:val="00A275A0"/>
    <w:rsid w:val="00A2786F"/>
    <w:rsid w:val="00A370CF"/>
    <w:rsid w:val="00A444FB"/>
    <w:rsid w:val="00A64AA4"/>
    <w:rsid w:val="00A76605"/>
    <w:rsid w:val="00A82F73"/>
    <w:rsid w:val="00A9266C"/>
    <w:rsid w:val="00AB17AC"/>
    <w:rsid w:val="00AB4059"/>
    <w:rsid w:val="00AC0DCB"/>
    <w:rsid w:val="00AC66A2"/>
    <w:rsid w:val="00AE0B56"/>
    <w:rsid w:val="00AF0578"/>
    <w:rsid w:val="00AF1408"/>
    <w:rsid w:val="00AF252A"/>
    <w:rsid w:val="00AF436C"/>
    <w:rsid w:val="00AF564B"/>
    <w:rsid w:val="00AF5AEA"/>
    <w:rsid w:val="00B021D3"/>
    <w:rsid w:val="00B07358"/>
    <w:rsid w:val="00B119F6"/>
    <w:rsid w:val="00B13C1A"/>
    <w:rsid w:val="00B20E3A"/>
    <w:rsid w:val="00B22EC0"/>
    <w:rsid w:val="00B31685"/>
    <w:rsid w:val="00B33B8E"/>
    <w:rsid w:val="00B33D93"/>
    <w:rsid w:val="00B4618A"/>
    <w:rsid w:val="00B46AE4"/>
    <w:rsid w:val="00B520BC"/>
    <w:rsid w:val="00B56F3E"/>
    <w:rsid w:val="00B57EC5"/>
    <w:rsid w:val="00B6195C"/>
    <w:rsid w:val="00B6787B"/>
    <w:rsid w:val="00B7711C"/>
    <w:rsid w:val="00B831C9"/>
    <w:rsid w:val="00B8585B"/>
    <w:rsid w:val="00B968C8"/>
    <w:rsid w:val="00BA1799"/>
    <w:rsid w:val="00BA52CE"/>
    <w:rsid w:val="00BB5D02"/>
    <w:rsid w:val="00BC2A3B"/>
    <w:rsid w:val="00BC6287"/>
    <w:rsid w:val="00BC74BA"/>
    <w:rsid w:val="00BE4AEB"/>
    <w:rsid w:val="00BE65C4"/>
    <w:rsid w:val="00BE7B7F"/>
    <w:rsid w:val="00BF4515"/>
    <w:rsid w:val="00C12143"/>
    <w:rsid w:val="00C1589B"/>
    <w:rsid w:val="00C27CCF"/>
    <w:rsid w:val="00C36CCF"/>
    <w:rsid w:val="00C36DE1"/>
    <w:rsid w:val="00C456FC"/>
    <w:rsid w:val="00C461C6"/>
    <w:rsid w:val="00C53D1C"/>
    <w:rsid w:val="00C578C7"/>
    <w:rsid w:val="00C85CFD"/>
    <w:rsid w:val="00C86AE2"/>
    <w:rsid w:val="00C875A1"/>
    <w:rsid w:val="00C9175F"/>
    <w:rsid w:val="00C91D02"/>
    <w:rsid w:val="00CB6BCE"/>
    <w:rsid w:val="00CC11F0"/>
    <w:rsid w:val="00CE4E2A"/>
    <w:rsid w:val="00D11EF9"/>
    <w:rsid w:val="00D1400B"/>
    <w:rsid w:val="00D254CE"/>
    <w:rsid w:val="00D418B8"/>
    <w:rsid w:val="00D61D17"/>
    <w:rsid w:val="00D6615E"/>
    <w:rsid w:val="00D67C2F"/>
    <w:rsid w:val="00D767DC"/>
    <w:rsid w:val="00D83EB7"/>
    <w:rsid w:val="00DA3618"/>
    <w:rsid w:val="00DB7EAE"/>
    <w:rsid w:val="00DC7068"/>
    <w:rsid w:val="00DE0F59"/>
    <w:rsid w:val="00DE4003"/>
    <w:rsid w:val="00DF5EBF"/>
    <w:rsid w:val="00E0015B"/>
    <w:rsid w:val="00E11B09"/>
    <w:rsid w:val="00E17139"/>
    <w:rsid w:val="00E22D73"/>
    <w:rsid w:val="00E32343"/>
    <w:rsid w:val="00E445FB"/>
    <w:rsid w:val="00E44CB8"/>
    <w:rsid w:val="00E53DFC"/>
    <w:rsid w:val="00E71878"/>
    <w:rsid w:val="00E82166"/>
    <w:rsid w:val="00E84D7B"/>
    <w:rsid w:val="00E86632"/>
    <w:rsid w:val="00E8665B"/>
    <w:rsid w:val="00E979FA"/>
    <w:rsid w:val="00EA1376"/>
    <w:rsid w:val="00EA2AEB"/>
    <w:rsid w:val="00EA311B"/>
    <w:rsid w:val="00EC2FF2"/>
    <w:rsid w:val="00EC4101"/>
    <w:rsid w:val="00ED3801"/>
    <w:rsid w:val="00ED3B8D"/>
    <w:rsid w:val="00EF3D6A"/>
    <w:rsid w:val="00F01395"/>
    <w:rsid w:val="00F0559E"/>
    <w:rsid w:val="00F07199"/>
    <w:rsid w:val="00F132E2"/>
    <w:rsid w:val="00F147C1"/>
    <w:rsid w:val="00F14D84"/>
    <w:rsid w:val="00F14EA0"/>
    <w:rsid w:val="00F2448E"/>
    <w:rsid w:val="00F248F7"/>
    <w:rsid w:val="00F36ED8"/>
    <w:rsid w:val="00F44774"/>
    <w:rsid w:val="00F61BB6"/>
    <w:rsid w:val="00F72D23"/>
    <w:rsid w:val="00F7796F"/>
    <w:rsid w:val="00F80409"/>
    <w:rsid w:val="00F86E40"/>
    <w:rsid w:val="00FA30E7"/>
    <w:rsid w:val="00FA3FB4"/>
    <w:rsid w:val="00FB0BAE"/>
    <w:rsid w:val="00FC6530"/>
    <w:rsid w:val="00FF305B"/>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2B4032"/>
    <w:rPr>
      <w:rFonts w:ascii="AvenirNext LT Pro Regular" w:hAnsi="AvenirNext LT Pro Regular" w:cs="Arial"/>
      <w:lang w:val="en-US" w:eastAsia="en-US"/>
    </w:rPr>
  </w:style>
  <w:style w:type="character" w:customStyle="1" w:styleId="cf01">
    <w:name w:val="cf01"/>
    <w:basedOn w:val="Absatz-Standardschriftart"/>
    <w:rsid w:val="00AB40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85339326">
      <w:bodyDiv w:val="1"/>
      <w:marLeft w:val="0"/>
      <w:marRight w:val="0"/>
      <w:marTop w:val="0"/>
      <w:marBottom w:val="0"/>
      <w:divBdr>
        <w:top w:val="none" w:sz="0" w:space="0" w:color="auto"/>
        <w:left w:val="none" w:sz="0" w:space="0" w:color="auto"/>
        <w:bottom w:val="none" w:sz="0" w:space="0" w:color="auto"/>
        <w:right w:val="none" w:sz="0" w:space="0" w:color="auto"/>
      </w:divBdr>
    </w:div>
    <w:div w:id="375660183">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03841493">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886062248">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24892172">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6629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atenschut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fhv.at" TargetMode="External"/><Relationship Id="rId5" Type="http://schemas.openxmlformats.org/officeDocument/2006/relationships/styles" Target="styles.xm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2950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vorarlberg</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6</cp:revision>
  <cp:lastPrinted>2024-04-17T12:13:00Z</cp:lastPrinted>
  <dcterms:created xsi:type="dcterms:W3CDTF">2025-05-13T09:04:00Z</dcterms:created>
  <dcterms:modified xsi:type="dcterms:W3CDTF">2025-05-20T06:23:00Z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