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707C6" w14:textId="330A57AE" w:rsidR="009077AB" w:rsidRPr="007F5175" w:rsidRDefault="001E416E" w:rsidP="00EA2AEB">
      <w:pPr>
        <w:autoSpaceDE w:val="0"/>
        <w:autoSpaceDN w:val="0"/>
        <w:adjustRightInd w:val="0"/>
        <w:rPr>
          <w:rFonts w:ascii="Arial" w:hAnsi="Arial"/>
          <w:color w:val="000000" w:themeColor="text1"/>
          <w:szCs w:val="24"/>
          <w:lang w:val="de-DE" w:eastAsia="de-AT"/>
        </w:rPr>
      </w:pPr>
      <w:r>
        <w:rPr>
          <w:rFonts w:ascii="Arial" w:hAnsi="Arial"/>
          <w:noProof/>
          <w:color w:val="000000" w:themeColor="text1"/>
          <w:szCs w:val="24"/>
          <w:lang w:val="de-DE" w:eastAsia="de-AT"/>
        </w:rPr>
        <w:drawing>
          <wp:inline distT="0" distB="0" distL="0" distR="0" wp14:anchorId="429E958F" wp14:editId="2ED26F40">
            <wp:extent cx="2270448" cy="553232"/>
            <wp:effectExtent l="0" t="0" r="3175" b="571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9"/>
                    <a:stretch>
                      <a:fillRect/>
                    </a:stretch>
                  </pic:blipFill>
                  <pic:spPr>
                    <a:xfrm>
                      <a:off x="0" y="0"/>
                      <a:ext cx="3899923" cy="950281"/>
                    </a:xfrm>
                    <a:prstGeom prst="rect">
                      <a:avLst/>
                    </a:prstGeom>
                  </pic:spPr>
                </pic:pic>
              </a:graphicData>
            </a:graphic>
          </wp:inline>
        </w:drawing>
      </w:r>
    </w:p>
    <w:p w14:paraId="5181FF4F" w14:textId="77777777" w:rsidR="00894A33" w:rsidRPr="007F5175" w:rsidRDefault="00894A33" w:rsidP="003E75B6">
      <w:pPr>
        <w:autoSpaceDE w:val="0"/>
        <w:autoSpaceDN w:val="0"/>
        <w:adjustRightInd w:val="0"/>
        <w:jc w:val="right"/>
        <w:rPr>
          <w:rFonts w:ascii="Arial" w:hAnsi="Arial"/>
          <w:color w:val="000000" w:themeColor="text1"/>
          <w:szCs w:val="24"/>
          <w:lang w:val="de-DE" w:eastAsia="de-AT"/>
        </w:rPr>
      </w:pPr>
    </w:p>
    <w:p w14:paraId="032C6560" w14:textId="77777777" w:rsidR="00894A33" w:rsidRPr="007F5175" w:rsidRDefault="00894A33" w:rsidP="003E75B6">
      <w:pPr>
        <w:autoSpaceDE w:val="0"/>
        <w:autoSpaceDN w:val="0"/>
        <w:adjustRightInd w:val="0"/>
        <w:rPr>
          <w:rFonts w:ascii="Arial" w:hAnsi="Arial"/>
          <w:color w:val="000000" w:themeColor="text1"/>
          <w:szCs w:val="24"/>
          <w:lang w:val="de-DE" w:eastAsia="de-AT"/>
        </w:rPr>
      </w:pPr>
      <w:r w:rsidRPr="007F5175">
        <w:rPr>
          <w:rFonts w:ascii="Arial" w:hAnsi="Arial"/>
          <w:color w:val="000000" w:themeColor="text1"/>
          <w:szCs w:val="24"/>
          <w:lang w:val="de-DE" w:eastAsia="de-AT"/>
        </w:rPr>
        <w:t>________________________________________________________________________________</w:t>
      </w:r>
    </w:p>
    <w:p w14:paraId="5939C806" w14:textId="77742A0C" w:rsidR="00894A33" w:rsidRPr="007F5175" w:rsidRDefault="00894A33" w:rsidP="003E75B6">
      <w:pPr>
        <w:rPr>
          <w:rFonts w:ascii="Arial" w:hAnsi="Arial"/>
          <w:color w:val="000000" w:themeColor="text1"/>
          <w:sz w:val="18"/>
          <w:szCs w:val="18"/>
          <w:lang w:val="de-DE"/>
        </w:rPr>
      </w:pPr>
    </w:p>
    <w:p w14:paraId="4CD04924" w14:textId="41AC914D" w:rsidR="00053421" w:rsidRDefault="000155B8" w:rsidP="00053421">
      <w:pPr>
        <w:widowControl w:val="0"/>
        <w:autoSpaceDE w:val="0"/>
        <w:autoSpaceDN w:val="0"/>
        <w:adjustRightInd w:val="0"/>
        <w:spacing w:line="276" w:lineRule="auto"/>
        <w:rPr>
          <w:rFonts w:ascii="Arial" w:hAnsi="Arial"/>
          <w:color w:val="000000" w:themeColor="text1"/>
          <w:sz w:val="24"/>
          <w:szCs w:val="24"/>
          <w:lang w:val="de-DE"/>
        </w:rPr>
      </w:pPr>
      <w:r w:rsidRPr="007F5175">
        <w:rPr>
          <w:rFonts w:ascii="Arial" w:hAnsi="Arial"/>
          <w:color w:val="000000" w:themeColor="text1"/>
          <w:sz w:val="29"/>
          <w:szCs w:val="29"/>
          <w:lang w:val="de-DE"/>
        </w:rPr>
        <w:br/>
      </w:r>
      <w:r w:rsidR="00F557BA" w:rsidRPr="00DD6BDB">
        <w:rPr>
          <w:rFonts w:ascii="Arial" w:hAnsi="Arial"/>
          <w:b/>
          <w:bCs/>
          <w:color w:val="000000" w:themeColor="text1"/>
          <w:sz w:val="28"/>
          <w:szCs w:val="28"/>
          <w:lang w:val="de-DE"/>
        </w:rPr>
        <w:t>Award für</w:t>
      </w:r>
      <w:r w:rsidR="0013451A" w:rsidRPr="00DD6BDB">
        <w:rPr>
          <w:rFonts w:ascii="Arial" w:hAnsi="Arial"/>
          <w:b/>
          <w:bCs/>
          <w:color w:val="000000" w:themeColor="text1"/>
          <w:sz w:val="28"/>
          <w:szCs w:val="28"/>
          <w:lang w:val="de-DE"/>
        </w:rPr>
        <w:t xml:space="preserve"> </w:t>
      </w:r>
      <w:r w:rsidR="00DD6BDB" w:rsidRPr="00DD6BDB">
        <w:rPr>
          <w:rFonts w:ascii="Arial" w:hAnsi="Arial"/>
          <w:b/>
          <w:bCs/>
          <w:color w:val="000000" w:themeColor="text1"/>
          <w:sz w:val="28"/>
          <w:szCs w:val="28"/>
          <w:lang w:val="de-DE"/>
        </w:rPr>
        <w:t>herausragende Praxis-</w:t>
      </w:r>
      <w:r w:rsidR="00F557BA" w:rsidRPr="00DD6BDB">
        <w:rPr>
          <w:rFonts w:ascii="Arial" w:hAnsi="Arial"/>
          <w:b/>
          <w:bCs/>
          <w:color w:val="000000" w:themeColor="text1"/>
          <w:sz w:val="28"/>
          <w:szCs w:val="28"/>
          <w:lang w:val="de-DE"/>
        </w:rPr>
        <w:t>Projekte in der Pflegeausbildung</w:t>
      </w:r>
      <w:r w:rsidR="00F557BA" w:rsidRPr="00F557BA">
        <w:rPr>
          <w:rFonts w:ascii="Arial" w:hAnsi="Arial"/>
          <w:b/>
          <w:bCs/>
          <w:color w:val="000000" w:themeColor="text1"/>
          <w:sz w:val="29"/>
          <w:szCs w:val="29"/>
          <w:lang w:val="de-DE"/>
        </w:rPr>
        <w:t xml:space="preserve"> </w:t>
      </w:r>
      <w:r w:rsidR="00053421" w:rsidRPr="007F5175">
        <w:rPr>
          <w:rFonts w:ascii="Arial" w:hAnsi="Arial"/>
          <w:b/>
          <w:bCs/>
          <w:color w:val="000000" w:themeColor="text1"/>
          <w:sz w:val="29"/>
          <w:szCs w:val="29"/>
          <w:lang w:val="de-DE"/>
        </w:rPr>
        <w:br/>
      </w:r>
      <w:r w:rsidR="00EC7F19">
        <w:rPr>
          <w:rFonts w:ascii="Arial" w:hAnsi="Arial"/>
          <w:color w:val="000000" w:themeColor="text1"/>
          <w:sz w:val="24"/>
          <w:szCs w:val="24"/>
          <w:lang w:val="de-DE"/>
        </w:rPr>
        <w:t>Hauptpreis für Marienhospital Stuttgart</w:t>
      </w:r>
      <w:r w:rsidR="00334C7A">
        <w:rPr>
          <w:rFonts w:ascii="Arial" w:hAnsi="Arial"/>
          <w:color w:val="000000" w:themeColor="text1"/>
          <w:sz w:val="24"/>
          <w:szCs w:val="24"/>
          <w:lang w:val="de-DE"/>
        </w:rPr>
        <w:t xml:space="preserve"> </w:t>
      </w:r>
      <w:r w:rsidR="00334C7A" w:rsidRPr="00334C7A">
        <w:rPr>
          <w:rFonts w:ascii="Arial" w:hAnsi="Arial"/>
          <w:i/>
          <w:iCs/>
          <w:color w:val="000000" w:themeColor="text1"/>
          <w:sz w:val="24"/>
          <w:szCs w:val="24"/>
          <w:lang w:val="de-AT"/>
        </w:rPr>
        <w:t>–</w:t>
      </w:r>
      <w:r w:rsidR="00334C7A">
        <w:rPr>
          <w:rFonts w:ascii="Arial" w:hAnsi="Arial"/>
          <w:i/>
          <w:iCs/>
          <w:color w:val="000000" w:themeColor="text1"/>
          <w:sz w:val="24"/>
          <w:szCs w:val="24"/>
          <w:lang w:val="de-AT"/>
        </w:rPr>
        <w:t xml:space="preserve"> </w:t>
      </w:r>
      <w:r w:rsidR="00EC7F19">
        <w:rPr>
          <w:rFonts w:ascii="Arial" w:hAnsi="Arial"/>
          <w:color w:val="000000" w:themeColor="text1"/>
          <w:sz w:val="24"/>
          <w:szCs w:val="24"/>
          <w:lang w:val="de-DE"/>
        </w:rPr>
        <w:t>LKH Rankweil und LKH Feldkirch mit Sonderpreisen</w:t>
      </w:r>
    </w:p>
    <w:p w14:paraId="7809A990" w14:textId="77777777" w:rsidR="00EC7F19" w:rsidRPr="007F5175" w:rsidRDefault="00EC7F19" w:rsidP="00053421">
      <w:pPr>
        <w:widowControl w:val="0"/>
        <w:autoSpaceDE w:val="0"/>
        <w:autoSpaceDN w:val="0"/>
        <w:adjustRightInd w:val="0"/>
        <w:spacing w:line="276" w:lineRule="auto"/>
        <w:rPr>
          <w:rFonts w:ascii="Arial" w:hAnsi="Arial"/>
          <w:b/>
          <w:bCs/>
          <w:color w:val="000000" w:themeColor="text1"/>
          <w:sz w:val="29"/>
          <w:szCs w:val="29"/>
          <w:lang w:val="de-DE"/>
        </w:rPr>
      </w:pPr>
    </w:p>
    <w:p w14:paraId="436D794B" w14:textId="765D9C7D" w:rsidR="00F217F5" w:rsidRDefault="00053421" w:rsidP="00053421">
      <w:pPr>
        <w:widowControl w:val="0"/>
        <w:autoSpaceDE w:val="0"/>
        <w:autoSpaceDN w:val="0"/>
        <w:adjustRightInd w:val="0"/>
        <w:spacing w:line="276" w:lineRule="auto"/>
        <w:rPr>
          <w:rFonts w:ascii="Arial" w:hAnsi="Arial"/>
          <w:i/>
          <w:iCs/>
          <w:color w:val="000000" w:themeColor="text1"/>
          <w:lang w:val="de-AT"/>
        </w:rPr>
      </w:pPr>
      <w:r w:rsidRPr="00FF6089">
        <w:rPr>
          <w:rFonts w:ascii="Arial" w:hAnsi="Arial"/>
          <w:i/>
          <w:iCs/>
          <w:color w:val="000000" w:themeColor="text1"/>
          <w:lang w:val="de-AT"/>
        </w:rPr>
        <w:t xml:space="preserve">Dornbirn, </w:t>
      </w:r>
      <w:r w:rsidR="0009633E" w:rsidRPr="0009633E">
        <w:rPr>
          <w:rFonts w:ascii="Arial" w:hAnsi="Arial"/>
          <w:i/>
          <w:iCs/>
          <w:color w:val="212121"/>
          <w:lang w:val="de-AT"/>
        </w:rPr>
        <w:t>5</w:t>
      </w:r>
      <w:r w:rsidR="00A27E5E" w:rsidRPr="0009633E">
        <w:rPr>
          <w:rFonts w:ascii="Arial" w:hAnsi="Arial"/>
          <w:i/>
          <w:iCs/>
          <w:color w:val="212121"/>
          <w:lang w:val="de-AT"/>
        </w:rPr>
        <w:t xml:space="preserve">. Oktober </w:t>
      </w:r>
      <w:r w:rsidRPr="0009633E">
        <w:rPr>
          <w:rFonts w:ascii="Arial" w:hAnsi="Arial"/>
          <w:i/>
          <w:iCs/>
          <w:color w:val="212121"/>
          <w:lang w:val="de-AT"/>
        </w:rPr>
        <w:t>202</w:t>
      </w:r>
      <w:r w:rsidR="00D201B4" w:rsidRPr="0009633E">
        <w:rPr>
          <w:rFonts w:ascii="Arial" w:hAnsi="Arial"/>
          <w:i/>
          <w:iCs/>
          <w:color w:val="212121"/>
          <w:lang w:val="de-AT"/>
        </w:rPr>
        <w:t>6</w:t>
      </w:r>
      <w:r w:rsidRPr="0009633E">
        <w:rPr>
          <w:rFonts w:ascii="Arial" w:hAnsi="Arial"/>
          <w:i/>
          <w:iCs/>
          <w:color w:val="212121"/>
          <w:lang w:val="de-AT"/>
        </w:rPr>
        <w:t xml:space="preserve"> </w:t>
      </w:r>
      <w:r w:rsidRPr="00F557BA">
        <w:rPr>
          <w:rFonts w:ascii="Arial" w:hAnsi="Arial"/>
          <w:i/>
          <w:iCs/>
          <w:color w:val="000000" w:themeColor="text1"/>
          <w:lang w:val="de-AT"/>
        </w:rPr>
        <w:t>–</w:t>
      </w:r>
      <w:r w:rsidR="00B8585B" w:rsidRPr="00F557BA">
        <w:rPr>
          <w:rFonts w:ascii="Arial" w:hAnsi="Arial"/>
          <w:i/>
          <w:iCs/>
          <w:color w:val="000000" w:themeColor="text1"/>
          <w:lang w:val="de-AT"/>
        </w:rPr>
        <w:t xml:space="preserve"> </w:t>
      </w:r>
      <w:r w:rsidR="00F557BA" w:rsidRPr="00F557BA">
        <w:rPr>
          <w:rFonts w:ascii="Arial" w:hAnsi="Arial"/>
          <w:i/>
          <w:iCs/>
          <w:color w:val="000000" w:themeColor="text1"/>
          <w:lang w:val="de-AT"/>
        </w:rPr>
        <w:t xml:space="preserve">Bereits zum </w:t>
      </w:r>
      <w:r w:rsidR="00D201B4">
        <w:rPr>
          <w:rFonts w:ascii="Arial" w:hAnsi="Arial"/>
          <w:i/>
          <w:iCs/>
          <w:color w:val="000000" w:themeColor="text1"/>
          <w:lang w:val="de-AT"/>
        </w:rPr>
        <w:t>neunten</w:t>
      </w:r>
      <w:r w:rsidR="00F557BA" w:rsidRPr="00F557BA">
        <w:rPr>
          <w:rFonts w:ascii="Arial" w:hAnsi="Arial"/>
          <w:i/>
          <w:iCs/>
          <w:color w:val="000000" w:themeColor="text1"/>
          <w:lang w:val="de-AT"/>
        </w:rPr>
        <w:t xml:space="preserve"> Mal </w:t>
      </w:r>
      <w:r w:rsidR="00211F6A">
        <w:rPr>
          <w:rFonts w:ascii="Arial" w:hAnsi="Arial"/>
          <w:i/>
          <w:iCs/>
          <w:color w:val="000000" w:themeColor="text1"/>
          <w:lang w:val="de-AT"/>
        </w:rPr>
        <w:t>fand</w:t>
      </w:r>
      <w:r w:rsidR="00F557BA" w:rsidRPr="00F557BA">
        <w:rPr>
          <w:rFonts w:ascii="Arial" w:hAnsi="Arial"/>
          <w:i/>
          <w:iCs/>
          <w:color w:val="000000" w:themeColor="text1"/>
          <w:lang w:val="de-AT"/>
        </w:rPr>
        <w:t xml:space="preserve"> die </w:t>
      </w:r>
      <w:r w:rsidR="00221346">
        <w:rPr>
          <w:rFonts w:ascii="Arial" w:hAnsi="Arial"/>
          <w:i/>
          <w:iCs/>
          <w:color w:val="000000" w:themeColor="text1"/>
          <w:lang w:val="de-AT"/>
        </w:rPr>
        <w:t xml:space="preserve">Konferenz für </w:t>
      </w:r>
      <w:proofErr w:type="gramStart"/>
      <w:r w:rsidR="00221346">
        <w:rPr>
          <w:rFonts w:ascii="Arial" w:hAnsi="Arial"/>
          <w:i/>
          <w:iCs/>
          <w:color w:val="000000" w:themeColor="text1"/>
          <w:lang w:val="de-AT"/>
        </w:rPr>
        <w:t>Praxisanleiter:innen</w:t>
      </w:r>
      <w:proofErr w:type="gramEnd"/>
      <w:r w:rsidR="00221346">
        <w:rPr>
          <w:rFonts w:ascii="Arial" w:hAnsi="Arial"/>
          <w:i/>
          <w:iCs/>
          <w:color w:val="000000" w:themeColor="text1"/>
          <w:lang w:val="de-AT"/>
        </w:rPr>
        <w:t xml:space="preserve"> (</w:t>
      </w:r>
      <w:r w:rsidR="00F557BA" w:rsidRPr="00F557BA">
        <w:rPr>
          <w:rFonts w:ascii="Arial" w:hAnsi="Arial"/>
          <w:i/>
          <w:iCs/>
          <w:color w:val="000000" w:themeColor="text1"/>
          <w:lang w:val="de-AT"/>
        </w:rPr>
        <w:t>KoPA</w:t>
      </w:r>
      <w:r w:rsidR="00F557BA">
        <w:rPr>
          <w:rFonts w:ascii="Arial" w:hAnsi="Arial"/>
          <w:i/>
          <w:iCs/>
          <w:color w:val="000000" w:themeColor="text1"/>
          <w:lang w:val="de-AT"/>
        </w:rPr>
        <w:t>L</w:t>
      </w:r>
      <w:r w:rsidR="00221346">
        <w:rPr>
          <w:rFonts w:ascii="Arial" w:hAnsi="Arial"/>
          <w:i/>
          <w:iCs/>
          <w:color w:val="000000" w:themeColor="text1"/>
          <w:lang w:val="de-AT"/>
        </w:rPr>
        <w:t xml:space="preserve">) </w:t>
      </w:r>
      <w:r w:rsidR="00F557BA">
        <w:rPr>
          <w:rFonts w:ascii="Arial" w:hAnsi="Arial"/>
          <w:i/>
          <w:iCs/>
          <w:color w:val="000000" w:themeColor="text1"/>
          <w:lang w:val="de-AT"/>
        </w:rPr>
        <w:t xml:space="preserve">an der FHV – Vorarlberg University of Applied Science statt. </w:t>
      </w:r>
      <w:r w:rsidR="00211F6A">
        <w:rPr>
          <w:rFonts w:ascii="Arial" w:hAnsi="Arial"/>
          <w:i/>
          <w:iCs/>
          <w:color w:val="000000" w:themeColor="text1"/>
          <w:lang w:val="de-AT"/>
        </w:rPr>
        <w:t xml:space="preserve">Im Rahmen des Events wurde </w:t>
      </w:r>
      <w:r w:rsidR="00493F4C">
        <w:rPr>
          <w:rFonts w:ascii="Arial" w:hAnsi="Arial"/>
          <w:i/>
          <w:iCs/>
          <w:color w:val="000000" w:themeColor="text1"/>
          <w:lang w:val="de-AT"/>
        </w:rPr>
        <w:t xml:space="preserve">zum </w:t>
      </w:r>
      <w:r w:rsidR="00D201B4">
        <w:rPr>
          <w:rFonts w:ascii="Arial" w:hAnsi="Arial"/>
          <w:i/>
          <w:iCs/>
          <w:color w:val="000000" w:themeColor="text1"/>
          <w:lang w:val="de-AT"/>
        </w:rPr>
        <w:t>dritten</w:t>
      </w:r>
      <w:r w:rsidR="00493F4C">
        <w:rPr>
          <w:rFonts w:ascii="Arial" w:hAnsi="Arial"/>
          <w:i/>
          <w:iCs/>
          <w:color w:val="000000" w:themeColor="text1"/>
          <w:lang w:val="de-AT"/>
        </w:rPr>
        <w:t xml:space="preserve"> Mal </w:t>
      </w:r>
      <w:r w:rsidR="00211F6A">
        <w:rPr>
          <w:rFonts w:ascii="Arial" w:hAnsi="Arial"/>
          <w:i/>
          <w:iCs/>
          <w:color w:val="000000" w:themeColor="text1"/>
          <w:lang w:val="de-AT"/>
        </w:rPr>
        <w:t xml:space="preserve">der </w:t>
      </w:r>
      <w:r w:rsidR="00D201B4">
        <w:rPr>
          <w:rFonts w:ascii="Arial" w:hAnsi="Arial"/>
          <w:i/>
          <w:iCs/>
          <w:color w:val="000000" w:themeColor="text1"/>
          <w:lang w:val="de-AT"/>
        </w:rPr>
        <w:t xml:space="preserve">FHV/connexia </w:t>
      </w:r>
      <w:r w:rsidR="00211F6A">
        <w:rPr>
          <w:rFonts w:ascii="Arial" w:hAnsi="Arial"/>
          <w:i/>
          <w:iCs/>
          <w:color w:val="000000" w:themeColor="text1"/>
          <w:lang w:val="de-AT"/>
        </w:rPr>
        <w:t xml:space="preserve">Good Practice PAL Award vergeben. </w:t>
      </w:r>
      <w:r w:rsidR="00D201B4">
        <w:rPr>
          <w:rFonts w:ascii="Arial" w:hAnsi="Arial"/>
          <w:i/>
          <w:iCs/>
          <w:color w:val="000000" w:themeColor="text1"/>
          <w:lang w:val="de-AT"/>
        </w:rPr>
        <w:t>Johannes Lechner vom Marienhospital Suttgart</w:t>
      </w:r>
      <w:r w:rsidR="00F217F5">
        <w:rPr>
          <w:rFonts w:ascii="Arial" w:hAnsi="Arial"/>
          <w:i/>
          <w:iCs/>
          <w:color w:val="000000" w:themeColor="text1"/>
          <w:lang w:val="de-AT"/>
        </w:rPr>
        <w:t xml:space="preserve"> durfte sich über den Hauptpreis freuen. </w:t>
      </w:r>
      <w:r w:rsidR="00211F6A">
        <w:rPr>
          <w:rFonts w:ascii="Arial" w:hAnsi="Arial"/>
          <w:i/>
          <w:iCs/>
          <w:color w:val="000000" w:themeColor="text1"/>
          <w:lang w:val="de-AT"/>
        </w:rPr>
        <w:t xml:space="preserve">Jeweils Sonderpreise erhielten </w:t>
      </w:r>
      <w:r w:rsidR="00D201B4">
        <w:rPr>
          <w:rFonts w:ascii="Arial" w:hAnsi="Arial"/>
          <w:i/>
          <w:iCs/>
          <w:color w:val="000000" w:themeColor="text1"/>
          <w:lang w:val="de-AT"/>
        </w:rPr>
        <w:t xml:space="preserve">Sarah Fisar und Laura Pfefferkorn vom LKH Rankweil sowie Matthias Hellmair </w:t>
      </w:r>
      <w:r w:rsidR="00EC7F19">
        <w:rPr>
          <w:rFonts w:ascii="Arial" w:hAnsi="Arial"/>
          <w:i/>
          <w:iCs/>
          <w:color w:val="000000" w:themeColor="text1"/>
          <w:lang w:val="de-AT"/>
        </w:rPr>
        <w:t xml:space="preserve">und sein Team </w:t>
      </w:r>
      <w:r w:rsidR="00D201B4">
        <w:rPr>
          <w:rFonts w:ascii="Arial" w:hAnsi="Arial"/>
          <w:i/>
          <w:iCs/>
          <w:color w:val="000000" w:themeColor="text1"/>
          <w:lang w:val="de-AT"/>
        </w:rPr>
        <w:t>vom LKH Feldkirch.</w:t>
      </w:r>
    </w:p>
    <w:p w14:paraId="65A1D5E4" w14:textId="77777777" w:rsidR="00211F6A" w:rsidRDefault="00211F6A" w:rsidP="00053421">
      <w:pPr>
        <w:widowControl w:val="0"/>
        <w:autoSpaceDE w:val="0"/>
        <w:autoSpaceDN w:val="0"/>
        <w:adjustRightInd w:val="0"/>
        <w:spacing w:line="276" w:lineRule="auto"/>
        <w:rPr>
          <w:rFonts w:ascii="Arial" w:hAnsi="Arial"/>
          <w:i/>
          <w:iCs/>
          <w:color w:val="000000" w:themeColor="text1"/>
          <w:lang w:val="de-AT"/>
        </w:rPr>
      </w:pPr>
    </w:p>
    <w:p w14:paraId="7655FAFE" w14:textId="677C5504" w:rsidR="00EC7F19" w:rsidRDefault="00DE262A" w:rsidP="00053421">
      <w:pPr>
        <w:widowControl w:val="0"/>
        <w:autoSpaceDE w:val="0"/>
        <w:autoSpaceDN w:val="0"/>
        <w:adjustRightInd w:val="0"/>
        <w:spacing w:line="276" w:lineRule="auto"/>
        <w:rPr>
          <w:rFonts w:ascii="Arial" w:hAnsi="Arial"/>
          <w:b/>
          <w:bCs/>
          <w:color w:val="000000" w:themeColor="text1"/>
          <w:lang w:val="de-DE"/>
        </w:rPr>
      </w:pPr>
      <w:r w:rsidRPr="00DE262A">
        <w:rPr>
          <w:rFonts w:ascii="Arial" w:hAnsi="Arial"/>
          <w:color w:val="000000" w:themeColor="text1"/>
          <w:lang w:val="de-DE"/>
        </w:rPr>
        <w:t>Die KoPAL</w:t>
      </w:r>
      <w:r>
        <w:rPr>
          <w:rFonts w:ascii="Arial" w:hAnsi="Arial"/>
          <w:color w:val="000000" w:themeColor="text1"/>
          <w:lang w:val="de-DE"/>
        </w:rPr>
        <w:t>-Konferenz</w:t>
      </w:r>
      <w:r w:rsidRPr="00DE262A">
        <w:rPr>
          <w:rFonts w:ascii="Arial" w:hAnsi="Arial"/>
          <w:color w:val="000000" w:themeColor="text1"/>
          <w:lang w:val="de-DE"/>
        </w:rPr>
        <w:t xml:space="preserve"> </w:t>
      </w:r>
      <w:r w:rsidR="00211F6A">
        <w:rPr>
          <w:rFonts w:ascii="Arial" w:hAnsi="Arial"/>
          <w:color w:val="000000" w:themeColor="text1"/>
          <w:lang w:val="de-DE"/>
        </w:rPr>
        <w:t xml:space="preserve">hat sich als wichtiges </w:t>
      </w:r>
      <w:r w:rsidRPr="00DE262A">
        <w:rPr>
          <w:rFonts w:ascii="Arial" w:hAnsi="Arial"/>
          <w:color w:val="000000" w:themeColor="text1"/>
          <w:lang w:val="de-DE"/>
        </w:rPr>
        <w:t xml:space="preserve">Event </w:t>
      </w:r>
      <w:r w:rsidR="00211F6A">
        <w:rPr>
          <w:rFonts w:ascii="Arial" w:hAnsi="Arial"/>
          <w:color w:val="000000" w:themeColor="text1"/>
          <w:lang w:val="de-DE"/>
        </w:rPr>
        <w:t xml:space="preserve">in Vorarlberg für alle in den Gesundheitseinrichtungen tätigen </w:t>
      </w:r>
      <w:proofErr w:type="gramStart"/>
      <w:r w:rsidR="00211F6A">
        <w:rPr>
          <w:rFonts w:ascii="Arial" w:hAnsi="Arial"/>
          <w:color w:val="000000" w:themeColor="text1"/>
          <w:lang w:val="de-DE"/>
        </w:rPr>
        <w:t>Praxisanleiter:innen</w:t>
      </w:r>
      <w:proofErr w:type="gramEnd"/>
      <w:r w:rsidR="00211F6A">
        <w:rPr>
          <w:rFonts w:ascii="Arial" w:hAnsi="Arial"/>
          <w:color w:val="000000" w:themeColor="text1"/>
          <w:lang w:val="de-DE"/>
        </w:rPr>
        <w:t xml:space="preserve"> etabliert. </w:t>
      </w:r>
      <w:r w:rsidR="00D201B4" w:rsidRPr="00D201B4">
        <w:rPr>
          <w:rFonts w:ascii="Arial" w:hAnsi="Arial"/>
          <w:color w:val="000000" w:themeColor="text1"/>
        </w:rPr>
        <w:t>Sie bietet Informationen über aktuelle Entwicklungen im Studium Gesundheits- und Krankenpflege, greift fachliche Themen der Praxisanleitung auf und ermöglicht die Sichtbarmachung und Vernetzung der Praxisanleitung in Vorarlberg.</w:t>
      </w:r>
      <w:r w:rsidR="00D201B4">
        <w:rPr>
          <w:rFonts w:ascii="Arial" w:hAnsi="Arial"/>
          <w:color w:val="000000" w:themeColor="text1"/>
        </w:rPr>
        <w:t xml:space="preserve"> </w:t>
      </w:r>
      <w:r w:rsidR="00F217F5" w:rsidRPr="00F217F5">
        <w:rPr>
          <w:rFonts w:ascii="Arial" w:hAnsi="Arial"/>
          <w:color w:val="000000" w:themeColor="text1"/>
          <w:lang w:val="de-DE"/>
        </w:rPr>
        <w:t xml:space="preserve">Das Thema der diesjährigen Veranstaltung </w:t>
      </w:r>
      <w:r w:rsidR="00F217F5">
        <w:rPr>
          <w:rFonts w:ascii="Arial" w:hAnsi="Arial"/>
          <w:color w:val="000000" w:themeColor="text1"/>
          <w:lang w:val="de-DE"/>
        </w:rPr>
        <w:t>wurde</w:t>
      </w:r>
      <w:r w:rsidR="00F217F5" w:rsidRPr="00F217F5">
        <w:rPr>
          <w:rFonts w:ascii="Arial" w:hAnsi="Arial"/>
          <w:color w:val="000000" w:themeColor="text1"/>
          <w:lang w:val="de-DE"/>
        </w:rPr>
        <w:t xml:space="preserve"> durch einen Kompass symbolisiert, welcher für die orientierungs- und richtungsgebende Wirkung der Praxisanleitung für Auszubildende steht. </w:t>
      </w:r>
      <w:r w:rsidR="00221346">
        <w:rPr>
          <w:rFonts w:ascii="Arial" w:hAnsi="Arial"/>
          <w:color w:val="000000" w:themeColor="text1"/>
          <w:lang w:val="de-DE"/>
        </w:rPr>
        <w:t xml:space="preserve">Nach der Begrüßung durch Diana Brodda, </w:t>
      </w:r>
      <w:r w:rsidR="00221346" w:rsidRPr="00221346">
        <w:rPr>
          <w:rFonts w:ascii="Arial" w:hAnsi="Arial"/>
          <w:color w:val="000000" w:themeColor="text1"/>
        </w:rPr>
        <w:t>Fachbereich Soziales &amp; Gesundheit &amp; Kompetenzfeld Gesundheits- und Krankenpflege</w:t>
      </w:r>
      <w:r w:rsidR="0009633E">
        <w:rPr>
          <w:rFonts w:ascii="Arial" w:hAnsi="Arial"/>
          <w:color w:val="000000" w:themeColor="text1"/>
        </w:rPr>
        <w:t>,</w:t>
      </w:r>
      <w:r w:rsidR="00221346">
        <w:rPr>
          <w:rFonts w:ascii="Arial" w:hAnsi="Arial"/>
          <w:color w:val="000000" w:themeColor="text1"/>
        </w:rPr>
        <w:t xml:space="preserve"> folgte ein Rückblick von Studiengangsleiter Bachelor Gesundheits- und Krankenpflege, Arno Geiger. Hochschullehrer Peter Jäger sprach in seinem Impulsvortrag zum Thema</w:t>
      </w:r>
      <w:r w:rsidR="00D201B4" w:rsidRPr="00D201B4">
        <w:rPr>
          <w:rFonts w:ascii="Arial" w:hAnsi="Arial"/>
          <w:color w:val="000000" w:themeColor="text1"/>
        </w:rPr>
        <w:t xml:space="preserve"> </w:t>
      </w:r>
      <w:r w:rsidR="0009633E" w:rsidRPr="0009633E">
        <w:rPr>
          <w:rFonts w:ascii="Arial" w:hAnsi="Arial"/>
          <w:color w:val="000000" w:themeColor="text1"/>
          <w:lang w:val="de-AT"/>
        </w:rPr>
        <w:t>„</w:t>
      </w:r>
      <w:r w:rsidR="00D201B4" w:rsidRPr="00D201B4">
        <w:rPr>
          <w:rFonts w:ascii="Arial" w:hAnsi="Arial"/>
          <w:color w:val="000000" w:themeColor="text1"/>
        </w:rPr>
        <w:t xml:space="preserve">Der Seiltanz des Lernens </w:t>
      </w:r>
      <w:r w:rsidR="00EC7F19" w:rsidRPr="00EC7F19">
        <w:rPr>
          <w:rFonts w:ascii="Arial" w:hAnsi="Arial"/>
          <w:i/>
          <w:iCs/>
          <w:color w:val="000000" w:themeColor="text1"/>
          <w:lang w:val="de-AT"/>
        </w:rPr>
        <w:t>–</w:t>
      </w:r>
      <w:r w:rsidR="00D201B4" w:rsidRPr="00D201B4">
        <w:rPr>
          <w:rFonts w:ascii="Arial" w:hAnsi="Arial"/>
          <w:color w:val="000000" w:themeColor="text1"/>
        </w:rPr>
        <w:t xml:space="preserve"> warum Sicherheit und Unbehagen im Praktikum zusammengehören"</w:t>
      </w:r>
      <w:r w:rsidR="00221346">
        <w:rPr>
          <w:rFonts w:ascii="Arial" w:hAnsi="Arial"/>
          <w:color w:val="000000" w:themeColor="text1"/>
        </w:rPr>
        <w:t xml:space="preserve">. </w:t>
      </w:r>
      <w:r w:rsidR="00EC7F19">
        <w:rPr>
          <w:rFonts w:ascii="Arial" w:hAnsi="Arial"/>
          <w:color w:val="000000" w:themeColor="text1"/>
        </w:rPr>
        <w:t>Danach gab es</w:t>
      </w:r>
      <w:r w:rsidR="00EC7F19" w:rsidRPr="00EC7F19">
        <w:rPr>
          <w:rFonts w:ascii="Arial" w:hAnsi="Arial"/>
          <w:color w:val="000000" w:themeColor="text1"/>
        </w:rPr>
        <w:t xml:space="preserve"> eine Podiumsdiskussion zum Thema “Rahmenbedingungen für psychologische Sicherheit”.</w:t>
      </w:r>
      <w:r w:rsidR="004E4738">
        <w:rPr>
          <w:rFonts w:ascii="Arial" w:hAnsi="Arial"/>
          <w:color w:val="000000" w:themeColor="text1"/>
        </w:rPr>
        <w:t xml:space="preserve"> </w:t>
      </w:r>
      <w:r w:rsidR="00025B3F">
        <w:rPr>
          <w:rFonts w:ascii="Arial" w:hAnsi="Arial"/>
          <w:color w:val="000000" w:themeColor="text1"/>
        </w:rPr>
        <w:br/>
      </w:r>
    </w:p>
    <w:p w14:paraId="6AC470F6" w14:textId="320B36E1" w:rsidR="00335A88" w:rsidRPr="00335A88" w:rsidRDefault="00EC7F19" w:rsidP="00053421">
      <w:pPr>
        <w:widowControl w:val="0"/>
        <w:autoSpaceDE w:val="0"/>
        <w:autoSpaceDN w:val="0"/>
        <w:adjustRightInd w:val="0"/>
        <w:spacing w:line="276" w:lineRule="auto"/>
        <w:rPr>
          <w:rFonts w:ascii="Arial" w:hAnsi="Arial"/>
          <w:b/>
          <w:bCs/>
          <w:color w:val="000000" w:themeColor="text1"/>
          <w:lang w:val="de-DE"/>
        </w:rPr>
      </w:pPr>
      <w:r>
        <w:rPr>
          <w:rFonts w:ascii="Arial" w:hAnsi="Arial"/>
          <w:b/>
          <w:bCs/>
          <w:color w:val="000000" w:themeColor="text1"/>
          <w:lang w:val="de-DE"/>
        </w:rPr>
        <w:t>Award für</w:t>
      </w:r>
      <w:r w:rsidR="00F217F5">
        <w:rPr>
          <w:rFonts w:ascii="Arial" w:hAnsi="Arial"/>
          <w:b/>
          <w:bCs/>
          <w:color w:val="000000" w:themeColor="text1"/>
          <w:lang w:val="de-DE"/>
        </w:rPr>
        <w:t xml:space="preserve"> </w:t>
      </w:r>
      <w:r w:rsidR="00155293">
        <w:rPr>
          <w:rFonts w:ascii="Arial" w:hAnsi="Arial"/>
          <w:b/>
          <w:bCs/>
          <w:color w:val="000000" w:themeColor="text1"/>
          <w:lang w:val="de-DE"/>
        </w:rPr>
        <w:t>Marienhospital Stuttgart</w:t>
      </w:r>
    </w:p>
    <w:p w14:paraId="75D5E6D1" w14:textId="77777777" w:rsidR="0009633E" w:rsidRPr="0009633E" w:rsidRDefault="138D95D3" w:rsidP="138D95D3">
      <w:pPr>
        <w:widowControl w:val="0"/>
        <w:shd w:val="clear" w:color="auto" w:fill="FFFFFF" w:themeFill="background1"/>
        <w:autoSpaceDE w:val="0"/>
        <w:autoSpaceDN w:val="0"/>
        <w:adjustRightInd w:val="0"/>
        <w:spacing w:line="276" w:lineRule="auto"/>
        <w:rPr>
          <w:rFonts w:ascii="Arial" w:hAnsi="Arial"/>
          <w:color w:val="000000" w:themeColor="text1"/>
          <w:lang w:val="de-AT"/>
        </w:rPr>
      </w:pPr>
      <w:r w:rsidRPr="138D95D3">
        <w:rPr>
          <w:rFonts w:ascii="Arial" w:hAnsi="Arial"/>
          <w:color w:val="000000" w:themeColor="text1"/>
          <w:lang w:val="de-DE"/>
        </w:rPr>
        <w:t>Höhepunkt der Veranstaltung war die Verleihung des Good Practice PAL Awards von FHV und connexia – Gesellschaft für Gesundheit und Pflege. Der Hauptpreis ging an Johannes Lechner vom Marienhospital Stuttgart mit dem Projekt „Flexibler Ausbildungsbereich“. Es setzt an einer der sensibelsten Schnittstellen an – dem Übergang der Ausbildungszeit in den Berufsstart</w:t>
      </w:r>
      <w:r w:rsidR="0009633E">
        <w:rPr>
          <w:rFonts w:ascii="Arial" w:hAnsi="Arial"/>
          <w:color w:val="000000" w:themeColor="text1"/>
          <w:lang w:val="de-DE"/>
        </w:rPr>
        <w:t>.</w:t>
      </w:r>
      <w:r w:rsidRPr="138D95D3">
        <w:rPr>
          <w:rFonts w:ascii="Arial" w:hAnsi="Arial"/>
          <w:color w:val="000000" w:themeColor="text1"/>
          <w:lang w:val="de-DE"/>
        </w:rPr>
        <w:t xml:space="preserve"> „</w:t>
      </w:r>
      <w:r w:rsidRPr="138D95D3">
        <w:rPr>
          <w:rFonts w:ascii="Arial" w:hAnsi="Arial"/>
          <w:color w:val="000000" w:themeColor="text1"/>
          <w:lang w:val="de-AT"/>
        </w:rPr>
        <w:t xml:space="preserve">Indem die Auszubildenden unter Anleitung eigenverantwortlich einen ganzen Bereich übernehmen, trainieren sie Priorisierung, interdisziplinäre Kommunikation, Dokumentation, Pflegeplanung und echte Verantwortungsübernahme. Die Evaluation mit 21 Auszubildenden in sieben Wochen auf vier Stationen belegt den Erfolg des Modells. Eine starke zentrale Praxisanleitung, ausreichende Ressourcen und organisatorische Flexibilität vorausgesetzt, ist das Konzept </w:t>
      </w:r>
      <w:r w:rsidRPr="0009633E">
        <w:rPr>
          <w:rFonts w:ascii="Arial" w:hAnsi="Arial"/>
          <w:color w:val="000000" w:themeColor="text1"/>
          <w:lang w:val="de-AT"/>
        </w:rPr>
        <w:t xml:space="preserve">gut auf andere Einrichtungen übertragbar. Damit ist es ein gereiftes Good-Practice-Projekt, das pädagogische Fundierung und Organisationsentwicklung vorbildlich verbindet“, betont Laudator Nikolaus Blatter vom Land Vorarlberg. </w:t>
      </w:r>
    </w:p>
    <w:p w14:paraId="20DFA6A5" w14:textId="77777777" w:rsidR="0009633E" w:rsidRPr="0009633E" w:rsidRDefault="0009633E" w:rsidP="138D95D3">
      <w:pPr>
        <w:widowControl w:val="0"/>
        <w:shd w:val="clear" w:color="auto" w:fill="FFFFFF" w:themeFill="background1"/>
        <w:autoSpaceDE w:val="0"/>
        <w:autoSpaceDN w:val="0"/>
        <w:adjustRightInd w:val="0"/>
        <w:spacing w:line="276" w:lineRule="auto"/>
        <w:rPr>
          <w:rFonts w:ascii="Arial" w:hAnsi="Arial"/>
          <w:color w:val="000000" w:themeColor="text1"/>
          <w:lang w:val="de-AT"/>
        </w:rPr>
      </w:pPr>
    </w:p>
    <w:p w14:paraId="71815308" w14:textId="65C96140" w:rsidR="00155293" w:rsidRPr="0009633E" w:rsidRDefault="138D95D3" w:rsidP="138D95D3">
      <w:pPr>
        <w:widowControl w:val="0"/>
        <w:shd w:val="clear" w:color="auto" w:fill="FFFFFF" w:themeFill="background1"/>
        <w:autoSpaceDE w:val="0"/>
        <w:autoSpaceDN w:val="0"/>
        <w:adjustRightInd w:val="0"/>
        <w:spacing w:line="276" w:lineRule="auto"/>
        <w:rPr>
          <w:rFonts w:ascii="Arial" w:eastAsia="Aptos" w:hAnsi="Arial"/>
          <w:color w:val="212121"/>
          <w:lang w:val="de-AT"/>
        </w:rPr>
      </w:pPr>
      <w:r w:rsidRPr="0009633E">
        <w:rPr>
          <w:rFonts w:ascii="Arial" w:hAnsi="Arial"/>
          <w:color w:val="000000" w:themeColor="text1"/>
          <w:lang w:val="de-AT"/>
        </w:rPr>
        <w:t xml:space="preserve">Der Preisträger zeigte sich erfreut: </w:t>
      </w:r>
      <w:r w:rsidR="00B07D0D" w:rsidRPr="0009633E">
        <w:rPr>
          <w:rFonts w:ascii="Arial" w:hAnsi="Arial"/>
          <w:color w:val="000000" w:themeColor="text1"/>
          <w:lang w:val="de-AT"/>
        </w:rPr>
        <w:t>„</w:t>
      </w:r>
      <w:r w:rsidRPr="0009633E">
        <w:rPr>
          <w:rFonts w:ascii="Arial" w:eastAsia="Aptos" w:hAnsi="Arial"/>
          <w:color w:val="212121"/>
          <w:lang w:val="de-AT"/>
        </w:rPr>
        <w:t xml:space="preserve">Der KoPAL-Award zeigt, dass wir im Marienhospital Stuttgart eine </w:t>
      </w:r>
      <w:r w:rsidR="0009633E" w:rsidRPr="0009633E">
        <w:rPr>
          <w:rFonts w:ascii="Arial" w:eastAsia="Aptos" w:hAnsi="Arial"/>
          <w:color w:val="212121"/>
          <w:lang w:val="de-AT"/>
        </w:rPr>
        <w:t>qualitativ hochwertige</w:t>
      </w:r>
      <w:r w:rsidRPr="0009633E">
        <w:rPr>
          <w:rFonts w:ascii="Arial" w:eastAsia="Aptos" w:hAnsi="Arial"/>
          <w:color w:val="212121"/>
          <w:lang w:val="de-AT"/>
        </w:rPr>
        <w:t xml:space="preserve"> Pflegeausbildung anbieten, mit engagierter, fachkompetenter und erfolgreicher </w:t>
      </w:r>
      <w:r w:rsidRPr="0009633E">
        <w:rPr>
          <w:rFonts w:ascii="Arial" w:eastAsia="Aptos" w:hAnsi="Arial"/>
          <w:color w:val="212121"/>
          <w:lang w:val="de-AT"/>
        </w:rPr>
        <w:lastRenderedPageBreak/>
        <w:t>Praxisanleitung. Wir freuen uns sehr, dass diese Arbeit gesehen und mit dieser Auszeichnung gewürdigt wird. Für mich und unser Team ist der Award Motivation, unsere Praxisanleitung auch in Zukunft weiterzuentwickeln, um das Beste für unsere Auszubildenden, unsere Profession und dadurch für unsere zu Pflegenden zu erreichen. Der Award macht sichtbar, was gute Praxisanleitung erreichen kann, und stellt innovative Best Practice Beispiele einem breiten Publikum vor."</w:t>
      </w:r>
    </w:p>
    <w:p w14:paraId="30868EF3" w14:textId="375D4F49" w:rsidR="00155293" w:rsidRPr="0009633E" w:rsidRDefault="00155293" w:rsidP="138D95D3">
      <w:pPr>
        <w:widowControl w:val="0"/>
        <w:autoSpaceDE w:val="0"/>
        <w:autoSpaceDN w:val="0"/>
        <w:adjustRightInd w:val="0"/>
        <w:spacing w:line="276" w:lineRule="auto"/>
        <w:rPr>
          <w:rFonts w:ascii="Arial" w:hAnsi="Arial"/>
          <w:color w:val="000000" w:themeColor="text1"/>
          <w:highlight w:val="yellow"/>
          <w:lang w:val="de-AT"/>
        </w:rPr>
      </w:pPr>
    </w:p>
    <w:p w14:paraId="4FFDC56D" w14:textId="386B779E" w:rsidR="00155293" w:rsidRPr="0009633E" w:rsidRDefault="00155293" w:rsidP="00053421">
      <w:pPr>
        <w:widowControl w:val="0"/>
        <w:autoSpaceDE w:val="0"/>
        <w:autoSpaceDN w:val="0"/>
        <w:adjustRightInd w:val="0"/>
        <w:spacing w:line="276" w:lineRule="auto"/>
        <w:rPr>
          <w:rFonts w:ascii="Arial" w:hAnsi="Arial"/>
          <w:b/>
          <w:bCs/>
          <w:color w:val="000000" w:themeColor="text1"/>
          <w:lang w:val="de-AT"/>
        </w:rPr>
      </w:pPr>
      <w:r w:rsidRPr="0009633E">
        <w:rPr>
          <w:rFonts w:ascii="Arial" w:hAnsi="Arial"/>
          <w:b/>
          <w:bCs/>
          <w:color w:val="000000" w:themeColor="text1"/>
          <w:lang w:val="de-AT"/>
        </w:rPr>
        <w:t xml:space="preserve">Sonderpreise </w:t>
      </w:r>
      <w:r w:rsidR="00EC7F19" w:rsidRPr="0009633E">
        <w:rPr>
          <w:rFonts w:ascii="Arial" w:hAnsi="Arial"/>
          <w:b/>
          <w:bCs/>
          <w:color w:val="000000" w:themeColor="text1"/>
          <w:lang w:val="de-AT"/>
        </w:rPr>
        <w:t>für Vorarlberg</w:t>
      </w:r>
    </w:p>
    <w:p w14:paraId="32452BDE" w14:textId="0B503424" w:rsidR="00155293" w:rsidRDefault="138D95D3" w:rsidP="00053421">
      <w:pPr>
        <w:widowControl w:val="0"/>
        <w:autoSpaceDE w:val="0"/>
        <w:autoSpaceDN w:val="0"/>
        <w:adjustRightInd w:val="0"/>
        <w:spacing w:line="276" w:lineRule="auto"/>
        <w:rPr>
          <w:rFonts w:ascii="Arial" w:hAnsi="Arial"/>
          <w:color w:val="000000" w:themeColor="text1"/>
          <w:lang w:val="de-AT"/>
        </w:rPr>
      </w:pPr>
      <w:r w:rsidRPr="0009633E">
        <w:rPr>
          <w:rFonts w:ascii="Arial" w:hAnsi="Arial"/>
          <w:color w:val="000000" w:themeColor="text1"/>
          <w:lang w:val="de-AT"/>
        </w:rPr>
        <w:t>Sarah Fisar und Laura Pefferkorn vom LKH Rankweil sowie Matthias Hellmair vom LKH Feldkirch durften sich über Sonderpreise</w:t>
      </w:r>
      <w:r w:rsidRPr="138D95D3">
        <w:rPr>
          <w:rFonts w:ascii="Arial" w:hAnsi="Arial"/>
          <w:color w:val="000000" w:themeColor="text1"/>
          <w:lang w:val="de-AT"/>
        </w:rPr>
        <w:t xml:space="preserve"> freuen. Am LKH Rankweil wurde im Rahmen des Projekts „Spot the Risk“ ein innovatives und praxisnahes Lernkonzept entwickelt. </w:t>
      </w:r>
      <w:r w:rsidRPr="004E4738">
        <w:rPr>
          <w:rFonts w:ascii="Arial" w:hAnsi="Arial"/>
          <w:color w:val="000000" w:themeColor="text1"/>
          <w:lang w:val="de-AT"/>
        </w:rPr>
        <w:t>Laudator Peter Jäger von der FHV:</w:t>
      </w:r>
      <w:r w:rsidRPr="138D95D3">
        <w:rPr>
          <w:rFonts w:ascii="Arial" w:hAnsi="Arial"/>
          <w:color w:val="000000" w:themeColor="text1"/>
          <w:lang w:val="de-AT"/>
        </w:rPr>
        <w:t xml:space="preserve"> „Aufbauend auf der Methode des ‚Room of Horrors‘ werden Auszubildende dazu angeregt, potenzielle Risiken gezielt wahrzunehmen, Situationen aufmerksam zu beobachten und klinische Zusammenhänge zu reflektieren. Dadurch stärkt das Projekt nicht nur das klinische Denken und die professionelle Handlungskompetenz, sondern leistet auch einen wichtigen Beitrag zur </w:t>
      </w:r>
      <w:proofErr w:type="gramStart"/>
      <w:r w:rsidRPr="138D95D3">
        <w:rPr>
          <w:rFonts w:ascii="Arial" w:hAnsi="Arial"/>
          <w:color w:val="000000" w:themeColor="text1"/>
          <w:lang w:val="de-AT"/>
        </w:rPr>
        <w:t>Patient:innensicherheit</w:t>
      </w:r>
      <w:proofErr w:type="gramEnd"/>
      <w:r w:rsidRPr="138D95D3">
        <w:rPr>
          <w:rFonts w:ascii="Arial" w:hAnsi="Arial"/>
          <w:color w:val="000000" w:themeColor="text1"/>
          <w:lang w:val="de-AT"/>
        </w:rPr>
        <w:t xml:space="preserve"> und zu einer konstruktiven Lern- und Fehlerkultur.“</w:t>
      </w:r>
    </w:p>
    <w:p w14:paraId="6986E926" w14:textId="77777777" w:rsidR="00155293" w:rsidRDefault="00155293" w:rsidP="00053421">
      <w:pPr>
        <w:widowControl w:val="0"/>
        <w:autoSpaceDE w:val="0"/>
        <w:autoSpaceDN w:val="0"/>
        <w:adjustRightInd w:val="0"/>
        <w:spacing w:line="276" w:lineRule="auto"/>
        <w:rPr>
          <w:rFonts w:ascii="Arial" w:hAnsi="Arial"/>
          <w:color w:val="000000" w:themeColor="text1"/>
          <w:lang w:val="de-AT"/>
        </w:rPr>
      </w:pPr>
    </w:p>
    <w:p w14:paraId="5729E062" w14:textId="77777777" w:rsidR="003B6C2A" w:rsidRDefault="138D95D3" w:rsidP="004E4738">
      <w:pPr>
        <w:widowControl w:val="0"/>
        <w:autoSpaceDE w:val="0"/>
        <w:autoSpaceDN w:val="0"/>
        <w:adjustRightInd w:val="0"/>
        <w:spacing w:line="276" w:lineRule="auto"/>
        <w:rPr>
          <w:rFonts w:ascii="Arial" w:hAnsi="Arial"/>
          <w:color w:val="000000" w:themeColor="text1"/>
          <w:lang w:val="de-DE"/>
        </w:rPr>
      </w:pPr>
      <w:r w:rsidRPr="138D95D3">
        <w:rPr>
          <w:rFonts w:ascii="Arial" w:hAnsi="Arial"/>
          <w:color w:val="000000" w:themeColor="text1"/>
          <w:lang w:val="de-AT"/>
        </w:rPr>
        <w:t xml:space="preserve">Matthias Hellmayr und sein Team von der Notaufnahme am LKH Feldkirch durften sich über den zweiten Sonderpreis freuen. Sie setzten sich in ihrem Projekt mit der Implementierung eines strukturierten und sensiblen Onboarding-Prozesses auseinander, das gezielt auf die Reduktion und Prävention von Praxisängsten bei Auszubildenen ausgerichtet ist. Dafür entwickelten sie eine Online-Plattform. „Durch das aktive Anschreiben ist eine frühzeitige Kontaktaufnahme mit den Auszubildenden gewährleistet, relevante Informationen stehen zur Verfügung oder auch Dienstplanwünsche können deponiert werden. Diese Aspekte haben einen hohen Stellenwert für ein erfolgreiches Recruiting. Auch die enge Begleitung der Auszubildenden durch die </w:t>
      </w:r>
      <w:proofErr w:type="gramStart"/>
      <w:r w:rsidRPr="138D95D3">
        <w:rPr>
          <w:rFonts w:ascii="Arial" w:hAnsi="Arial"/>
          <w:color w:val="000000" w:themeColor="text1"/>
          <w:lang w:val="de-AT"/>
        </w:rPr>
        <w:t>Mentor:innen</w:t>
      </w:r>
      <w:proofErr w:type="gramEnd"/>
      <w:r w:rsidRPr="138D95D3">
        <w:rPr>
          <w:rFonts w:ascii="Arial" w:hAnsi="Arial"/>
          <w:color w:val="000000" w:themeColor="text1"/>
          <w:lang w:val="de-AT"/>
        </w:rPr>
        <w:t xml:space="preserve"> tragen dazu bei, ein gutes Ankommen zu ermöglichen“, </w:t>
      </w:r>
      <w:r w:rsidRPr="004E4738">
        <w:rPr>
          <w:rFonts w:ascii="Arial" w:hAnsi="Arial"/>
          <w:color w:val="000000" w:themeColor="text1"/>
          <w:lang w:val="de-AT"/>
        </w:rPr>
        <w:t>erläutert Laudatorin Petra Ilg von connexia.</w:t>
      </w:r>
      <w:r w:rsidR="004E4738">
        <w:rPr>
          <w:rFonts w:ascii="Arial" w:hAnsi="Arial"/>
          <w:color w:val="000000" w:themeColor="text1"/>
          <w:lang w:val="de-DE"/>
        </w:rPr>
        <w:t xml:space="preserve"> </w:t>
      </w:r>
    </w:p>
    <w:p w14:paraId="071F69EC" w14:textId="77777777" w:rsidR="003B6C2A" w:rsidRDefault="003B6C2A" w:rsidP="004E4738">
      <w:pPr>
        <w:widowControl w:val="0"/>
        <w:autoSpaceDE w:val="0"/>
        <w:autoSpaceDN w:val="0"/>
        <w:adjustRightInd w:val="0"/>
        <w:spacing w:line="276" w:lineRule="auto"/>
        <w:rPr>
          <w:rFonts w:ascii="Arial" w:hAnsi="Arial"/>
          <w:color w:val="000000" w:themeColor="text1"/>
          <w:lang w:val="de-DE"/>
        </w:rPr>
      </w:pPr>
    </w:p>
    <w:p w14:paraId="23E8B131" w14:textId="5E65DB36" w:rsidR="00EC7F19" w:rsidRDefault="003B6C2A" w:rsidP="003B6C2A">
      <w:pPr>
        <w:widowControl w:val="0"/>
        <w:autoSpaceDE w:val="0"/>
        <w:autoSpaceDN w:val="0"/>
        <w:adjustRightInd w:val="0"/>
        <w:spacing w:line="276" w:lineRule="auto"/>
        <w:rPr>
          <w:rFonts w:ascii="Arial" w:hAnsi="Arial"/>
          <w:color w:val="000000" w:themeColor="text1"/>
          <w:lang w:val="de-AT"/>
        </w:rPr>
      </w:pPr>
      <w:r w:rsidRPr="003B6C2A">
        <w:rPr>
          <w:rFonts w:ascii="Arial" w:hAnsi="Arial"/>
          <w:color w:val="000000" w:themeColor="text1"/>
          <w:lang w:val="de-DE"/>
        </w:rPr>
        <w:t xml:space="preserve">Zur neunten Austragung der Konferenz waren rund 180 Gäste an die FHV gekommen. </w:t>
      </w:r>
      <w:r w:rsidR="00025B3F" w:rsidRPr="00025B3F">
        <w:rPr>
          <w:rFonts w:ascii="Arial" w:hAnsi="Arial"/>
          <w:color w:val="000000" w:themeColor="text1"/>
        </w:rPr>
        <w:t xml:space="preserve">Zu den Gratulantinnen zählte auch Landesrätin Martina Rüscher: </w:t>
      </w:r>
      <w:r w:rsidR="0009633E" w:rsidRPr="0009633E">
        <w:rPr>
          <w:rFonts w:ascii="Arial" w:hAnsi="Arial"/>
          <w:color w:val="000000" w:themeColor="text1"/>
          <w:lang w:val="de-AT"/>
        </w:rPr>
        <w:t>„</w:t>
      </w:r>
      <w:r w:rsidR="00025B3F" w:rsidRPr="00025B3F">
        <w:rPr>
          <w:rFonts w:ascii="Arial" w:hAnsi="Arial"/>
          <w:color w:val="000000" w:themeColor="text1"/>
          <w:lang w:val="de-AT"/>
        </w:rPr>
        <w:t xml:space="preserve">Vielen Dank an die FHVund connexia für die Organisation und die wichtige Wertschätzung der Praxisanleitung. Eine gute Ausbildung braucht neben fundiertem Wissen vor allem Menschen, die ihr Wissen und ihre Erfahrung mit Engagement weitergeben. Herzliche Gratulation an alle </w:t>
      </w:r>
      <w:proofErr w:type="gramStart"/>
      <w:r w:rsidR="00025B3F" w:rsidRPr="00025B3F">
        <w:rPr>
          <w:rFonts w:ascii="Arial" w:hAnsi="Arial"/>
          <w:color w:val="000000" w:themeColor="text1"/>
          <w:lang w:val="de-AT"/>
        </w:rPr>
        <w:t>Preisträger:innen</w:t>
      </w:r>
      <w:proofErr w:type="gramEnd"/>
      <w:r w:rsidR="00025B3F" w:rsidRPr="00025B3F">
        <w:rPr>
          <w:rFonts w:ascii="Arial" w:hAnsi="Arial"/>
          <w:color w:val="000000" w:themeColor="text1"/>
          <w:lang w:val="de-AT"/>
        </w:rPr>
        <w:t xml:space="preserve"> und all jene Institutionen, die Projekte oder Konzepte eingereicht haben. Ihre Projekte zeigen, wie vielfältig und innovativ Praxisanleitung gestaltet werden kann.“</w:t>
      </w:r>
      <w:r>
        <w:rPr>
          <w:rFonts w:ascii="Arial" w:hAnsi="Arial"/>
          <w:color w:val="000000" w:themeColor="text1"/>
          <w:lang w:val="de-AT"/>
        </w:rPr>
        <w:t xml:space="preserve"> </w:t>
      </w:r>
    </w:p>
    <w:p w14:paraId="5FF0D98A" w14:textId="77777777" w:rsidR="0009633E" w:rsidRDefault="0009633E" w:rsidP="003B6C2A">
      <w:pPr>
        <w:widowControl w:val="0"/>
        <w:autoSpaceDE w:val="0"/>
        <w:autoSpaceDN w:val="0"/>
        <w:adjustRightInd w:val="0"/>
        <w:spacing w:line="276" w:lineRule="auto"/>
        <w:rPr>
          <w:rFonts w:ascii="Arial" w:hAnsi="Arial"/>
          <w:color w:val="000000" w:themeColor="text1"/>
          <w:lang w:val="de-DE"/>
        </w:rPr>
      </w:pPr>
    </w:p>
    <w:p w14:paraId="523BCFFD" w14:textId="77777777" w:rsidR="003B6C2A" w:rsidRPr="007F5175" w:rsidRDefault="003B6C2A" w:rsidP="003B6C2A">
      <w:pPr>
        <w:widowControl w:val="0"/>
        <w:autoSpaceDE w:val="0"/>
        <w:autoSpaceDN w:val="0"/>
        <w:adjustRightInd w:val="0"/>
        <w:spacing w:line="276" w:lineRule="auto"/>
        <w:rPr>
          <w:rFonts w:ascii="Arial" w:hAnsi="Arial"/>
          <w:b/>
          <w:bCs/>
          <w:lang w:val="de-AT"/>
        </w:rPr>
      </w:pPr>
    </w:p>
    <w:p w14:paraId="6163D38A" w14:textId="55EFFA69" w:rsidR="007F5175" w:rsidRDefault="138D95D3" w:rsidP="138D95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b/>
          <w:bCs/>
        </w:rPr>
      </w:pPr>
      <w:r w:rsidRPr="138D95D3">
        <w:rPr>
          <w:rFonts w:ascii="Arial" w:hAnsi="Arial"/>
          <w:b/>
          <w:bCs/>
        </w:rPr>
        <w:t>Credit: FHV/Rhomberg</w:t>
      </w:r>
    </w:p>
    <w:p w14:paraId="2DC49DA5" w14:textId="40693C2D" w:rsidR="00D16EDD" w:rsidRDefault="00D16EDD" w:rsidP="0009633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olor w:val="000000" w:themeColor="text1"/>
          <w:lang w:val="de-DE"/>
        </w:rPr>
      </w:pPr>
      <w:r>
        <w:rPr>
          <w:rFonts w:ascii="Arial" w:hAnsi="Arial"/>
          <w:color w:val="000000" w:themeColor="text1"/>
          <w:lang w:val="de-DE"/>
        </w:rPr>
        <w:t>Bildunterschrift</w:t>
      </w:r>
      <w:r w:rsidR="0009633E">
        <w:rPr>
          <w:rFonts w:ascii="Arial" w:hAnsi="Arial"/>
          <w:color w:val="000000" w:themeColor="text1"/>
          <w:lang w:val="de-DE"/>
        </w:rPr>
        <w:t xml:space="preserve"> KoPAL-Award</w:t>
      </w:r>
      <w:r>
        <w:rPr>
          <w:rFonts w:ascii="Arial" w:hAnsi="Arial"/>
          <w:color w:val="000000" w:themeColor="text1"/>
          <w:lang w:val="de-DE"/>
        </w:rPr>
        <w:t xml:space="preserve">: Die strahlenden Preisträgerinnen und Preisträger des </w:t>
      </w:r>
      <w:r w:rsidR="00155293">
        <w:rPr>
          <w:rFonts w:ascii="Arial" w:hAnsi="Arial"/>
          <w:color w:val="000000" w:themeColor="text1"/>
          <w:lang w:val="de-DE"/>
        </w:rPr>
        <w:t xml:space="preserve">FHV/connexia </w:t>
      </w:r>
      <w:r>
        <w:rPr>
          <w:rFonts w:ascii="Arial" w:hAnsi="Arial"/>
          <w:color w:val="000000" w:themeColor="text1"/>
          <w:lang w:val="de-DE"/>
        </w:rPr>
        <w:t>Good Practice PAL Awards 202</w:t>
      </w:r>
      <w:r w:rsidR="00155293">
        <w:rPr>
          <w:rFonts w:ascii="Arial" w:hAnsi="Arial"/>
          <w:color w:val="000000" w:themeColor="text1"/>
          <w:lang w:val="de-DE"/>
        </w:rPr>
        <w:t>6</w:t>
      </w:r>
      <w:r w:rsidR="0009633E">
        <w:rPr>
          <w:rFonts w:ascii="Arial" w:hAnsi="Arial"/>
          <w:color w:val="000000" w:themeColor="text1"/>
          <w:lang w:val="de-DE"/>
        </w:rPr>
        <w:t xml:space="preserve"> mit ihren </w:t>
      </w:r>
      <w:proofErr w:type="gramStart"/>
      <w:r w:rsidR="0009633E">
        <w:rPr>
          <w:rFonts w:ascii="Arial" w:hAnsi="Arial"/>
          <w:color w:val="000000" w:themeColor="text1"/>
          <w:lang w:val="de-DE"/>
        </w:rPr>
        <w:t>Laudator:innen</w:t>
      </w:r>
      <w:proofErr w:type="gramEnd"/>
      <w:r w:rsidR="0009633E">
        <w:rPr>
          <w:rFonts w:ascii="Arial" w:hAnsi="Arial"/>
          <w:color w:val="000000" w:themeColor="text1"/>
          <w:lang w:val="de-DE"/>
        </w:rPr>
        <w:t xml:space="preserve"> und dem OK-Team.</w:t>
      </w:r>
    </w:p>
    <w:p w14:paraId="1FD5FA0C" w14:textId="77777777" w:rsidR="00602039" w:rsidRDefault="00602039" w:rsidP="0009633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olor w:val="000000" w:themeColor="text1"/>
          <w:lang w:val="de-DE"/>
        </w:rPr>
      </w:pPr>
    </w:p>
    <w:p w14:paraId="7A685169" w14:textId="77777777" w:rsidR="00C9035C" w:rsidRDefault="00C9035C" w:rsidP="0009633E">
      <w:pPr>
        <w:widowControl w:val="0"/>
        <w:autoSpaceDE w:val="0"/>
        <w:autoSpaceDN w:val="0"/>
        <w:adjustRightInd w:val="0"/>
        <w:spacing w:line="276" w:lineRule="auto"/>
        <w:rPr>
          <w:rFonts w:ascii="Arial" w:hAnsi="Arial"/>
          <w:color w:val="000000" w:themeColor="text1"/>
        </w:rPr>
      </w:pPr>
    </w:p>
    <w:p w14:paraId="2ABF03F0" w14:textId="77777777" w:rsidR="0009633E" w:rsidRDefault="0009633E" w:rsidP="0009633E">
      <w:pPr>
        <w:widowControl w:val="0"/>
        <w:autoSpaceDE w:val="0"/>
        <w:autoSpaceDN w:val="0"/>
        <w:adjustRightInd w:val="0"/>
        <w:spacing w:line="276" w:lineRule="auto"/>
        <w:rPr>
          <w:rFonts w:ascii="Arial" w:hAnsi="Arial"/>
          <w:color w:val="000000" w:themeColor="text1"/>
        </w:rPr>
      </w:pPr>
    </w:p>
    <w:p w14:paraId="0AC41FF4" w14:textId="77777777" w:rsidR="0009633E" w:rsidRDefault="0009633E" w:rsidP="0009633E">
      <w:pPr>
        <w:widowControl w:val="0"/>
        <w:autoSpaceDE w:val="0"/>
        <w:autoSpaceDN w:val="0"/>
        <w:adjustRightInd w:val="0"/>
        <w:spacing w:line="276" w:lineRule="auto"/>
        <w:rPr>
          <w:rFonts w:ascii="Arial" w:hAnsi="Arial"/>
          <w:color w:val="000000" w:themeColor="text1"/>
        </w:rPr>
      </w:pPr>
    </w:p>
    <w:p w14:paraId="2E0AC342" w14:textId="77777777" w:rsidR="0009633E" w:rsidRDefault="0009633E" w:rsidP="0009633E">
      <w:pPr>
        <w:widowControl w:val="0"/>
        <w:autoSpaceDE w:val="0"/>
        <w:autoSpaceDN w:val="0"/>
        <w:adjustRightInd w:val="0"/>
        <w:spacing w:line="276" w:lineRule="auto"/>
        <w:rPr>
          <w:rFonts w:ascii="Arial" w:hAnsi="Arial"/>
          <w:color w:val="000000" w:themeColor="text1"/>
        </w:rPr>
      </w:pPr>
    </w:p>
    <w:p w14:paraId="66B6354E" w14:textId="77777777" w:rsidR="0009633E" w:rsidRDefault="0009633E" w:rsidP="0009633E">
      <w:pPr>
        <w:widowControl w:val="0"/>
        <w:autoSpaceDE w:val="0"/>
        <w:autoSpaceDN w:val="0"/>
        <w:adjustRightInd w:val="0"/>
        <w:spacing w:line="276" w:lineRule="auto"/>
        <w:rPr>
          <w:rFonts w:ascii="Arial" w:hAnsi="Arial"/>
          <w:color w:val="000000" w:themeColor="text1"/>
        </w:rPr>
      </w:pPr>
    </w:p>
    <w:p w14:paraId="4ED23630" w14:textId="77777777" w:rsidR="0009633E" w:rsidRDefault="0009633E" w:rsidP="0009633E">
      <w:pPr>
        <w:widowControl w:val="0"/>
        <w:autoSpaceDE w:val="0"/>
        <w:autoSpaceDN w:val="0"/>
        <w:adjustRightInd w:val="0"/>
        <w:spacing w:line="276" w:lineRule="auto"/>
        <w:rPr>
          <w:rFonts w:ascii="Arial" w:hAnsi="Arial"/>
          <w:color w:val="000000" w:themeColor="text1"/>
        </w:rPr>
      </w:pPr>
    </w:p>
    <w:p w14:paraId="4C084227" w14:textId="77777777" w:rsidR="0009633E" w:rsidRDefault="0009633E" w:rsidP="0009633E">
      <w:pPr>
        <w:widowControl w:val="0"/>
        <w:autoSpaceDE w:val="0"/>
        <w:autoSpaceDN w:val="0"/>
        <w:adjustRightInd w:val="0"/>
        <w:spacing w:line="276" w:lineRule="auto"/>
        <w:rPr>
          <w:rFonts w:ascii="Arial" w:hAnsi="Arial"/>
          <w:color w:val="000000" w:themeColor="text1"/>
        </w:rPr>
      </w:pPr>
    </w:p>
    <w:p w14:paraId="3F4EA7D9" w14:textId="77777777" w:rsidR="0009633E" w:rsidRDefault="0009633E" w:rsidP="0009633E">
      <w:pPr>
        <w:widowControl w:val="0"/>
        <w:autoSpaceDE w:val="0"/>
        <w:autoSpaceDN w:val="0"/>
        <w:adjustRightInd w:val="0"/>
        <w:spacing w:line="276" w:lineRule="auto"/>
        <w:rPr>
          <w:rFonts w:ascii="Arial" w:hAnsi="Arial"/>
          <w:color w:val="000000" w:themeColor="text1"/>
        </w:rPr>
      </w:pPr>
    </w:p>
    <w:p w14:paraId="1693524C" w14:textId="77777777" w:rsidR="0009633E" w:rsidRDefault="0009633E" w:rsidP="0009633E">
      <w:pPr>
        <w:widowControl w:val="0"/>
        <w:autoSpaceDE w:val="0"/>
        <w:autoSpaceDN w:val="0"/>
        <w:adjustRightInd w:val="0"/>
        <w:spacing w:line="276" w:lineRule="auto"/>
        <w:rPr>
          <w:rFonts w:ascii="Arial" w:hAnsi="Arial"/>
          <w:color w:val="000000" w:themeColor="text1"/>
        </w:rPr>
      </w:pPr>
    </w:p>
    <w:p w14:paraId="313C1CFE" w14:textId="77777777" w:rsidR="0009633E" w:rsidRPr="00EC1D71" w:rsidRDefault="0009633E" w:rsidP="0009633E">
      <w:pPr>
        <w:widowControl w:val="0"/>
        <w:autoSpaceDE w:val="0"/>
        <w:autoSpaceDN w:val="0"/>
        <w:adjustRightInd w:val="0"/>
        <w:spacing w:line="276" w:lineRule="auto"/>
        <w:rPr>
          <w:rFonts w:ascii="Arial" w:hAnsi="Arial"/>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990"/>
      </w:tblGrid>
      <w:tr w:rsidR="00133D1D" w:rsidRPr="00133D1D" w14:paraId="2EA2510F" w14:textId="77777777" w:rsidTr="00D01249">
        <w:tc>
          <w:tcPr>
            <w:tcW w:w="8990" w:type="dxa"/>
          </w:tcPr>
          <w:p w14:paraId="2701B0A1" w14:textId="77777777" w:rsidR="00133D1D" w:rsidRPr="00133D1D" w:rsidRDefault="00133D1D" w:rsidP="00133D1D">
            <w:pPr>
              <w:spacing w:line="276" w:lineRule="auto"/>
              <w:rPr>
                <w:rFonts w:ascii="Arial" w:hAnsi="Arial"/>
                <w:b/>
                <w:color w:val="000000" w:themeColor="text1"/>
                <w:lang w:val="de-DE" w:eastAsia="de-DE"/>
              </w:rPr>
            </w:pPr>
            <w:r w:rsidRPr="00133D1D">
              <w:rPr>
                <w:rFonts w:ascii="Arial" w:hAnsi="Arial"/>
                <w:b/>
                <w:color w:val="000000" w:themeColor="text1"/>
                <w:lang w:val="de-DE" w:eastAsia="de-DE"/>
              </w:rPr>
              <w:t>Rückfragehinweis für die Redaktionen:</w:t>
            </w:r>
          </w:p>
          <w:p w14:paraId="06E1C70A" w14:textId="77777777" w:rsidR="00133D1D" w:rsidRPr="00133D1D" w:rsidRDefault="00133D1D" w:rsidP="00133D1D">
            <w:pPr>
              <w:spacing w:line="276" w:lineRule="auto"/>
              <w:rPr>
                <w:rFonts w:ascii="Arial" w:hAnsi="Arial"/>
                <w:color w:val="000000" w:themeColor="text1"/>
                <w:lang w:val="de-AT" w:eastAsia="de-DE"/>
              </w:rPr>
            </w:pPr>
          </w:p>
          <w:p w14:paraId="1E9D871A" w14:textId="6937DB58" w:rsidR="00133D1D" w:rsidRPr="00133D1D" w:rsidRDefault="00155293" w:rsidP="00133D1D">
            <w:pPr>
              <w:spacing w:line="276" w:lineRule="auto"/>
              <w:rPr>
                <w:rFonts w:ascii="Arial" w:hAnsi="Arial"/>
                <w:b/>
                <w:color w:val="000000" w:themeColor="text1"/>
                <w:lang w:val="de-AT" w:eastAsia="de-DE"/>
              </w:rPr>
            </w:pPr>
            <w:r>
              <w:rPr>
                <w:rFonts w:ascii="Arial" w:hAnsi="Arial"/>
                <w:color w:val="000000" w:themeColor="text1"/>
                <w:lang w:val="de-AT" w:eastAsia="de-DE"/>
              </w:rPr>
              <w:t>Dr.</w:t>
            </w:r>
            <w:r w:rsidRPr="00155293">
              <w:rPr>
                <w:rFonts w:ascii="Arial" w:hAnsi="Arial"/>
                <w:color w:val="000000" w:themeColor="text1"/>
                <w:vertAlign w:val="superscript"/>
                <w:lang w:val="de-AT" w:eastAsia="de-DE"/>
              </w:rPr>
              <w:t>in</w:t>
            </w:r>
            <w:r>
              <w:rPr>
                <w:rFonts w:ascii="Arial" w:hAnsi="Arial"/>
                <w:color w:val="000000" w:themeColor="text1"/>
                <w:lang w:val="de-AT" w:eastAsia="de-DE"/>
              </w:rPr>
              <w:t xml:space="preserve"> </w:t>
            </w:r>
            <w:r w:rsidR="00133D1D" w:rsidRPr="00133D1D">
              <w:rPr>
                <w:rFonts w:ascii="Arial" w:hAnsi="Arial"/>
                <w:color w:val="000000" w:themeColor="text1"/>
                <w:lang w:val="de-AT" w:eastAsia="de-DE"/>
              </w:rPr>
              <w:t>Angelika Kaufmann-Pauger, MA, MSc, MBA</w:t>
            </w:r>
            <w:r w:rsidR="00133D1D" w:rsidRPr="00133D1D">
              <w:rPr>
                <w:rFonts w:ascii="Arial" w:hAnsi="Arial"/>
                <w:color w:val="000000" w:themeColor="text1"/>
                <w:lang w:val="de-AT" w:eastAsia="de-DE"/>
              </w:rPr>
              <w:br/>
              <w:t xml:space="preserve">Tel. +43 5572 792-3219, </w:t>
            </w:r>
            <w:hyperlink r:id="rId10" w:history="1">
              <w:r w:rsidR="00133D1D" w:rsidRPr="00133D1D">
                <w:rPr>
                  <w:rStyle w:val="Hyperlink"/>
                  <w:rFonts w:ascii="Arial" w:hAnsi="Arial"/>
                  <w:lang w:val="de-AT" w:eastAsia="de-DE"/>
                </w:rPr>
                <w:t>angelika.kaufmann-pauger@fhv.at</w:t>
              </w:r>
            </w:hyperlink>
            <w:r w:rsidR="00133D1D" w:rsidRPr="00133D1D">
              <w:rPr>
                <w:rFonts w:ascii="Arial" w:hAnsi="Arial"/>
                <w:color w:val="000000" w:themeColor="text1"/>
                <w:lang w:val="de-AT" w:eastAsia="de-DE"/>
              </w:rPr>
              <w:t xml:space="preserve"> </w:t>
            </w:r>
          </w:p>
          <w:p w14:paraId="1C54BA54" w14:textId="77777777" w:rsidR="00133D1D" w:rsidRPr="00133D1D" w:rsidRDefault="00133D1D" w:rsidP="00133D1D">
            <w:pPr>
              <w:spacing w:line="276" w:lineRule="auto"/>
              <w:rPr>
                <w:rFonts w:ascii="Arial" w:hAnsi="Arial"/>
                <w:color w:val="000000" w:themeColor="text1"/>
                <w:lang w:val="de-DE" w:eastAsia="de-DE"/>
              </w:rPr>
            </w:pPr>
            <w:r w:rsidRPr="00133D1D">
              <w:rPr>
                <w:rFonts w:ascii="Arial" w:hAnsi="Arial"/>
                <w:color w:val="000000" w:themeColor="text1"/>
                <w:lang w:val="de-DE" w:eastAsia="de-DE"/>
              </w:rPr>
              <w:t>Fachhochschule Vorarlberg GmbH</w:t>
            </w:r>
          </w:p>
          <w:p w14:paraId="797CDFBC" w14:textId="77777777" w:rsidR="00133D1D" w:rsidRPr="00133D1D" w:rsidRDefault="00133D1D" w:rsidP="00133D1D">
            <w:pPr>
              <w:spacing w:line="276" w:lineRule="auto"/>
              <w:rPr>
                <w:rFonts w:ascii="Arial" w:hAnsi="Arial"/>
                <w:color w:val="000000" w:themeColor="text1"/>
                <w:lang w:val="de-AT" w:eastAsia="de-DE"/>
              </w:rPr>
            </w:pPr>
            <w:r w:rsidRPr="00133D1D">
              <w:rPr>
                <w:rFonts w:ascii="Arial" w:hAnsi="Arial"/>
                <w:color w:val="000000" w:themeColor="text1"/>
                <w:lang w:val="de-AT" w:eastAsia="de-DE"/>
              </w:rPr>
              <w:t>CAMPUS V, Hochschulstraße 1</w:t>
            </w:r>
          </w:p>
          <w:p w14:paraId="46A02A7B" w14:textId="77777777" w:rsidR="00133D1D" w:rsidRPr="00133D1D" w:rsidRDefault="00133D1D" w:rsidP="00133D1D">
            <w:pPr>
              <w:spacing w:line="276" w:lineRule="auto"/>
              <w:rPr>
                <w:rFonts w:ascii="Arial" w:hAnsi="Arial"/>
                <w:color w:val="000000" w:themeColor="text1"/>
                <w:lang w:val="de-DE" w:eastAsia="de-DE"/>
              </w:rPr>
            </w:pPr>
            <w:r w:rsidRPr="00133D1D">
              <w:rPr>
                <w:rFonts w:ascii="Arial" w:hAnsi="Arial"/>
                <w:color w:val="000000" w:themeColor="text1"/>
                <w:lang w:val="de-AT" w:eastAsia="de-DE"/>
              </w:rPr>
              <w:t>6850 Dornbirn, Austria</w:t>
            </w:r>
            <w:r w:rsidRPr="00133D1D">
              <w:rPr>
                <w:rFonts w:ascii="Arial" w:hAnsi="Arial"/>
                <w:color w:val="000000" w:themeColor="text1"/>
                <w:lang w:val="de-DE" w:eastAsia="de-DE"/>
              </w:rPr>
              <w:t xml:space="preserve"> </w:t>
            </w:r>
          </w:p>
          <w:p w14:paraId="098A7BD7" w14:textId="77777777" w:rsidR="00133D1D" w:rsidRPr="00133D1D" w:rsidRDefault="00133D1D" w:rsidP="00133D1D">
            <w:pPr>
              <w:spacing w:line="276" w:lineRule="auto"/>
              <w:rPr>
                <w:rFonts w:ascii="Arial" w:hAnsi="Arial"/>
                <w:color w:val="000000" w:themeColor="text1"/>
                <w:u w:val="single"/>
                <w:lang w:val="de-AT" w:eastAsia="de-DE"/>
              </w:rPr>
            </w:pPr>
            <w:hyperlink r:id="rId11" w:history="1">
              <w:r w:rsidRPr="00133D1D">
                <w:rPr>
                  <w:rStyle w:val="Hyperlink"/>
                  <w:rFonts w:ascii="Arial" w:hAnsi="Arial"/>
                  <w:lang w:val="de-AT" w:eastAsia="de-DE"/>
                </w:rPr>
                <w:t>www.fhv.at</w:t>
              </w:r>
            </w:hyperlink>
          </w:p>
          <w:p w14:paraId="20BDA1B4" w14:textId="77777777" w:rsidR="00133D1D" w:rsidRPr="00133D1D" w:rsidRDefault="00133D1D" w:rsidP="00133D1D">
            <w:pPr>
              <w:spacing w:line="276" w:lineRule="auto"/>
              <w:rPr>
                <w:rFonts w:ascii="Arial" w:hAnsi="Arial"/>
                <w:color w:val="000000" w:themeColor="text1"/>
                <w:lang w:val="de-DE" w:eastAsia="de-DE"/>
              </w:rPr>
            </w:pPr>
          </w:p>
          <w:p w14:paraId="25F12B84" w14:textId="77777777" w:rsidR="00133D1D" w:rsidRPr="00133D1D" w:rsidRDefault="00133D1D" w:rsidP="00133D1D">
            <w:pPr>
              <w:spacing w:line="276" w:lineRule="auto"/>
              <w:rPr>
                <w:rFonts w:ascii="Arial" w:hAnsi="Arial"/>
                <w:color w:val="000000" w:themeColor="text1"/>
                <w:lang w:val="de-AT" w:eastAsia="de-DE"/>
              </w:rPr>
            </w:pPr>
            <w:r w:rsidRPr="00133D1D">
              <w:rPr>
                <w:rFonts w:ascii="Arial" w:hAnsi="Arial"/>
                <w:color w:val="000000" w:themeColor="text1"/>
                <w:lang w:val="de-AT" w:eastAsia="de-DE"/>
              </w:rPr>
              <w:t xml:space="preserve">Sind Sie an Neuigkeiten über die Forschungsarbeit der FHV interessiert? Dann abonnieren Sie den viermal im Jahr erscheinenden Forschungsnewsletter </w:t>
            </w:r>
            <w:hyperlink r:id="rId12" w:history="1">
              <w:r w:rsidRPr="00133D1D">
                <w:rPr>
                  <w:rStyle w:val="Hyperlink"/>
                  <w:rFonts w:ascii="Arial" w:hAnsi="Arial"/>
                  <w:lang w:val="de-AT" w:eastAsia="de-DE"/>
                </w:rPr>
                <w:t>hier</w:t>
              </w:r>
            </w:hyperlink>
            <w:r w:rsidRPr="00133D1D">
              <w:rPr>
                <w:rFonts w:ascii="Arial" w:hAnsi="Arial"/>
                <w:color w:val="000000" w:themeColor="text1"/>
                <w:lang w:val="de-AT" w:eastAsia="de-DE"/>
              </w:rPr>
              <w:t>.</w:t>
            </w:r>
          </w:p>
          <w:p w14:paraId="301F387A" w14:textId="77777777" w:rsidR="00133D1D" w:rsidRPr="00133D1D" w:rsidRDefault="00133D1D" w:rsidP="00133D1D">
            <w:pPr>
              <w:spacing w:line="276" w:lineRule="auto"/>
              <w:rPr>
                <w:rFonts w:ascii="Arial" w:hAnsi="Arial"/>
                <w:color w:val="000000" w:themeColor="text1"/>
                <w:lang w:val="de-AT" w:eastAsia="de-DE"/>
              </w:rPr>
            </w:pPr>
          </w:p>
          <w:p w14:paraId="38C66BC6" w14:textId="77777777" w:rsidR="00133D1D" w:rsidRPr="00133D1D" w:rsidRDefault="00133D1D" w:rsidP="00133D1D">
            <w:pPr>
              <w:spacing w:line="276" w:lineRule="auto"/>
              <w:rPr>
                <w:rFonts w:ascii="Arial" w:hAnsi="Arial"/>
                <w:color w:val="000000" w:themeColor="text1"/>
                <w:lang w:val="de-AT" w:eastAsia="de-DE"/>
              </w:rPr>
            </w:pPr>
            <w:hyperlink r:id="rId13" w:history="1">
              <w:r w:rsidRPr="00133D1D">
                <w:rPr>
                  <w:rStyle w:val="Hyperlink"/>
                  <w:rFonts w:ascii="Arial" w:hAnsi="Arial"/>
                  <w:lang w:val="de-AT" w:eastAsia="de-DE"/>
                </w:rPr>
                <w:t>Hier</w:t>
              </w:r>
            </w:hyperlink>
            <w:r w:rsidRPr="00133D1D">
              <w:rPr>
                <w:rFonts w:ascii="Arial" w:hAnsi="Arial"/>
                <w:color w:val="000000" w:themeColor="text1"/>
                <w:lang w:val="de-AT" w:eastAsia="de-DE"/>
              </w:rPr>
              <w:t xml:space="preserve"> geht es zu den Events der FHV.</w:t>
            </w:r>
          </w:p>
          <w:p w14:paraId="2F216166" w14:textId="77777777" w:rsidR="00133D1D" w:rsidRPr="00133D1D" w:rsidRDefault="00133D1D" w:rsidP="00133D1D">
            <w:pPr>
              <w:spacing w:line="276" w:lineRule="auto"/>
              <w:rPr>
                <w:rFonts w:ascii="Arial" w:hAnsi="Arial"/>
                <w:color w:val="000000" w:themeColor="text1"/>
                <w:lang w:val="de-DE" w:eastAsia="de-DE"/>
              </w:rPr>
            </w:pPr>
          </w:p>
        </w:tc>
      </w:tr>
    </w:tbl>
    <w:p w14:paraId="240C7F79" w14:textId="77777777" w:rsidR="00133D1D" w:rsidRPr="00133D1D" w:rsidRDefault="00133D1D" w:rsidP="00133D1D">
      <w:pPr>
        <w:spacing w:line="276" w:lineRule="auto"/>
        <w:rPr>
          <w:rFonts w:ascii="Arial" w:hAnsi="Arial"/>
          <w:color w:val="000000" w:themeColor="text1"/>
          <w:lang w:val="de-DE" w:eastAsia="de-DE"/>
        </w:rPr>
      </w:pPr>
    </w:p>
    <w:p w14:paraId="786C68E3" w14:textId="60CFE71B" w:rsidR="00C875A1" w:rsidRPr="007F5175" w:rsidRDefault="00AF1408" w:rsidP="00F72D23">
      <w:pPr>
        <w:spacing w:line="253" w:lineRule="atLeast"/>
        <w:rPr>
          <w:rFonts w:ascii="Arial" w:hAnsi="Arial"/>
          <w:b/>
          <w:sz w:val="15"/>
          <w:szCs w:val="15"/>
          <w:lang w:val="de-AT" w:eastAsia="de-DE"/>
        </w:rPr>
      </w:pPr>
      <w:r w:rsidRPr="007F5175">
        <w:rPr>
          <w:rFonts w:ascii="Arial" w:hAnsi="Arial"/>
          <w:color w:val="000000"/>
          <w:sz w:val="15"/>
          <w:szCs w:val="15"/>
          <w:lang w:val="de-AT"/>
        </w:rPr>
        <w:t xml:space="preserve">Wenn Sie </w:t>
      </w:r>
      <w:r w:rsidR="006C0E09" w:rsidRPr="007F5175">
        <w:rPr>
          <w:rFonts w:ascii="Arial" w:hAnsi="Arial"/>
          <w:color w:val="000000"/>
          <w:sz w:val="15"/>
          <w:szCs w:val="15"/>
          <w:lang w:val="de-AT"/>
        </w:rPr>
        <w:t xml:space="preserve">die </w:t>
      </w:r>
      <w:r w:rsidRPr="007F5175">
        <w:rPr>
          <w:rFonts w:ascii="Arial" w:hAnsi="Arial"/>
          <w:color w:val="000000"/>
          <w:sz w:val="15"/>
          <w:szCs w:val="15"/>
          <w:lang w:val="de-AT"/>
        </w:rPr>
        <w:t xml:space="preserve">Pressemeldungen </w:t>
      </w:r>
      <w:r w:rsidR="006C0E09" w:rsidRPr="007F5175">
        <w:rPr>
          <w:rFonts w:ascii="Arial" w:hAnsi="Arial"/>
          <w:color w:val="000000"/>
          <w:sz w:val="15"/>
          <w:szCs w:val="15"/>
          <w:lang w:val="de-AT"/>
        </w:rPr>
        <w:t>der</w:t>
      </w:r>
      <w:r w:rsidRPr="007F5175">
        <w:rPr>
          <w:rFonts w:ascii="Arial" w:hAnsi="Arial"/>
          <w:color w:val="000000"/>
          <w:sz w:val="15"/>
          <w:szCs w:val="15"/>
          <w:lang w:val="de-AT"/>
        </w:rPr>
        <w:t xml:space="preserve"> FH</w:t>
      </w:r>
      <w:r w:rsidR="003B35AE">
        <w:rPr>
          <w:rFonts w:ascii="Arial" w:hAnsi="Arial"/>
          <w:color w:val="000000"/>
          <w:sz w:val="15"/>
          <w:szCs w:val="15"/>
          <w:lang w:val="de-AT"/>
        </w:rPr>
        <w:t>V</w:t>
      </w:r>
      <w:r w:rsidRPr="007F5175">
        <w:rPr>
          <w:rFonts w:ascii="Arial" w:hAnsi="Arial"/>
          <w:color w:val="000000"/>
          <w:sz w:val="15"/>
          <w:szCs w:val="15"/>
          <w:lang w:val="de-AT"/>
        </w:rPr>
        <w:t xml:space="preserve"> </w:t>
      </w:r>
      <w:r w:rsidR="006C0E09" w:rsidRPr="007F5175">
        <w:rPr>
          <w:rFonts w:ascii="Arial" w:hAnsi="Arial"/>
          <w:color w:val="000000"/>
          <w:sz w:val="15"/>
          <w:szCs w:val="15"/>
          <w:lang w:val="de-AT"/>
        </w:rPr>
        <w:t xml:space="preserve">nicht mehr </w:t>
      </w:r>
      <w:r w:rsidRPr="007F5175">
        <w:rPr>
          <w:rFonts w:ascii="Arial" w:hAnsi="Arial"/>
          <w:color w:val="000000"/>
          <w:sz w:val="15"/>
          <w:szCs w:val="15"/>
          <w:lang w:val="de-AT"/>
        </w:rPr>
        <w:t>erhalten möchten, schreiben Sie bitte eine kurze Nachricht an</w:t>
      </w:r>
      <w:r w:rsidRPr="007F5175">
        <w:rPr>
          <w:rStyle w:val="apple-converted-space"/>
          <w:rFonts w:ascii="Arial" w:hAnsi="Arial"/>
          <w:color w:val="000000"/>
          <w:sz w:val="15"/>
          <w:szCs w:val="15"/>
          <w:lang w:val="de-AT"/>
        </w:rPr>
        <w:t> </w:t>
      </w:r>
      <w:hyperlink r:id="rId14" w:history="1">
        <w:r w:rsidRPr="007F5175">
          <w:rPr>
            <w:rStyle w:val="Hyperlink"/>
            <w:rFonts w:ascii="Arial" w:hAnsi="Arial"/>
            <w:color w:val="954F72"/>
            <w:sz w:val="15"/>
            <w:szCs w:val="15"/>
            <w:lang w:val="de-AT"/>
          </w:rPr>
          <w:t>presse@fhv.at</w:t>
        </w:r>
      </w:hyperlink>
      <w:r w:rsidRPr="007F5175">
        <w:rPr>
          <w:rStyle w:val="Hyperlink"/>
          <w:rFonts w:ascii="Arial" w:hAnsi="Arial"/>
          <w:color w:val="0563C1"/>
          <w:sz w:val="15"/>
          <w:szCs w:val="15"/>
          <w:lang w:val="de-AT"/>
        </w:rPr>
        <w:t>.</w:t>
      </w:r>
      <w:r w:rsidRPr="007F5175">
        <w:rPr>
          <w:rFonts w:ascii="Arial" w:hAnsi="Arial"/>
          <w:color w:val="000000"/>
          <w:sz w:val="15"/>
          <w:szCs w:val="15"/>
          <w:lang w:val="de-AT"/>
        </w:rPr>
        <w:t xml:space="preserve"> Wir speichern Ihre Kontaktdaten, um Ihnen zukünftig Pressemitteillungen der FHV zusenden zu können. Sie können sich </w:t>
      </w:r>
      <w:r w:rsidR="00F72D23" w:rsidRPr="007F5175">
        <w:rPr>
          <w:rFonts w:ascii="Arial" w:hAnsi="Arial"/>
          <w:color w:val="000000"/>
          <w:sz w:val="15"/>
          <w:szCs w:val="15"/>
          <w:lang w:val="de-AT"/>
        </w:rPr>
        <w:t>sicher</w:t>
      </w:r>
      <w:r w:rsidRPr="007F5175">
        <w:rPr>
          <w:rFonts w:ascii="Arial" w:hAnsi="Arial"/>
          <w:color w:val="000000"/>
          <w:sz w:val="15"/>
          <w:szCs w:val="15"/>
          <w:lang w:val="de-AT"/>
        </w:rPr>
        <w:t xml:space="preserve"> sein: Ihre Daten werden nicht an Dritte weitergegeben! Alle Details zum Datenschutz finden Sie unter:</w:t>
      </w:r>
      <w:r w:rsidRPr="007F5175">
        <w:rPr>
          <w:rStyle w:val="apple-converted-space"/>
          <w:rFonts w:ascii="Arial" w:hAnsi="Arial"/>
          <w:color w:val="000000"/>
          <w:sz w:val="15"/>
          <w:szCs w:val="15"/>
          <w:lang w:val="de-AT"/>
        </w:rPr>
        <w:t> </w:t>
      </w:r>
      <w:hyperlink r:id="rId15" w:history="1">
        <w:r w:rsidRPr="007F5175">
          <w:rPr>
            <w:rStyle w:val="Hyperlink"/>
            <w:rFonts w:ascii="Arial" w:hAnsi="Arial"/>
            <w:color w:val="954F72"/>
            <w:sz w:val="15"/>
            <w:szCs w:val="15"/>
            <w:lang w:val="de-AT"/>
          </w:rPr>
          <w:t>https://www.fhv.at/datenschutz/</w:t>
        </w:r>
      </w:hyperlink>
      <w:r w:rsidRPr="007F5175">
        <w:rPr>
          <w:rFonts w:ascii="Arial" w:hAnsi="Arial"/>
          <w:color w:val="000000"/>
          <w:sz w:val="15"/>
          <w:szCs w:val="15"/>
          <w:lang w:val="de-AT"/>
        </w:rPr>
        <w:t>.</w:t>
      </w:r>
    </w:p>
    <w:sectPr w:rsidR="00C875A1" w:rsidRPr="007F5175" w:rsidSect="00894A33">
      <w:pgSz w:w="12240" w:h="15840"/>
      <w:pgMar w:top="1440" w:right="144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auto"/>
    <w:pitch w:val="variable"/>
    <w:sig w:usb0="00000003" w:usb1="00000000" w:usb2="00000000" w:usb3="00000000" w:csb0="00000003" w:csb1="00000000"/>
  </w:font>
  <w:font w:name="AvenirNext LT Pro Regular">
    <w:panose1 w:val="020B0504020202020204"/>
    <w:charset w:val="00"/>
    <w:family w:val="swiss"/>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Helvetica">
    <w:panose1 w:val="020B0604020202020204"/>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auto"/>
    <w:pitch w:val="variable"/>
    <w:sig w:usb0="E00002FF" w:usb1="5000205A" w:usb2="00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51D5B"/>
    <w:multiLevelType w:val="hybridMultilevel"/>
    <w:tmpl w:val="C5BEC298"/>
    <w:lvl w:ilvl="0" w:tplc="0409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4D5D22E8"/>
    <w:multiLevelType w:val="hybridMultilevel"/>
    <w:tmpl w:val="1640D35E"/>
    <w:lvl w:ilvl="0" w:tplc="FDEE3156">
      <w:start w:val="7"/>
      <w:numFmt w:val="bullet"/>
      <w:lvlText w:val=""/>
      <w:lvlJc w:val="left"/>
      <w:pPr>
        <w:ind w:left="720" w:hanging="360"/>
      </w:pPr>
      <w:rPr>
        <w:rFonts w:ascii="Symbol" w:eastAsia="Times New Roman" w:hAnsi="Symbo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4F1C251A"/>
    <w:multiLevelType w:val="hybridMultilevel"/>
    <w:tmpl w:val="3DAA0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Symbol" w:hAnsi="Symbol" w:hint="default"/>
      </w:rPr>
    </w:lvl>
  </w:abstractNum>
  <w:abstractNum w:abstractNumId="3" w15:restartNumberingAfterBreak="0">
    <w:nsid w:val="71DA0419"/>
    <w:multiLevelType w:val="hybridMultilevel"/>
    <w:tmpl w:val="A94683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w:hAnsi="Courier"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w:hAnsi="Courier"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w:hAnsi="Courier" w:hint="default"/>
      </w:rPr>
    </w:lvl>
    <w:lvl w:ilvl="8" w:tplc="04070005" w:tentative="1">
      <w:start w:val="1"/>
      <w:numFmt w:val="bullet"/>
      <w:lvlText w:val=""/>
      <w:lvlJc w:val="left"/>
      <w:pPr>
        <w:ind w:left="6480" w:hanging="360"/>
      </w:pPr>
      <w:rPr>
        <w:rFonts w:ascii="Wingdings" w:hAnsi="Wingdings" w:hint="default"/>
      </w:rPr>
    </w:lvl>
  </w:abstractNum>
  <w:num w:numId="1" w16cid:durableId="526718176">
    <w:abstractNumId w:val="3"/>
  </w:num>
  <w:num w:numId="2" w16cid:durableId="1082024190">
    <w:abstractNumId w:val="2"/>
  </w:num>
  <w:num w:numId="3" w16cid:durableId="1451052214">
    <w:abstractNumId w:val="0"/>
  </w:num>
  <w:num w:numId="4" w16cid:durableId="20524890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409"/>
    <w:rsid w:val="000155B8"/>
    <w:rsid w:val="000157C0"/>
    <w:rsid w:val="00025B3F"/>
    <w:rsid w:val="00033987"/>
    <w:rsid w:val="00053421"/>
    <w:rsid w:val="000644C2"/>
    <w:rsid w:val="000662A0"/>
    <w:rsid w:val="000747AC"/>
    <w:rsid w:val="00092C7C"/>
    <w:rsid w:val="0009633E"/>
    <w:rsid w:val="000A1148"/>
    <w:rsid w:val="000A7C9B"/>
    <w:rsid w:val="000C0EFD"/>
    <w:rsid w:val="000C2BA6"/>
    <w:rsid w:val="000D6259"/>
    <w:rsid w:val="000D653C"/>
    <w:rsid w:val="000E0E58"/>
    <w:rsid w:val="000E658A"/>
    <w:rsid w:val="000E751B"/>
    <w:rsid w:val="000F198C"/>
    <w:rsid w:val="000F3537"/>
    <w:rsid w:val="0010422D"/>
    <w:rsid w:val="00104A3C"/>
    <w:rsid w:val="0010609E"/>
    <w:rsid w:val="00133D1D"/>
    <w:rsid w:val="001342F5"/>
    <w:rsid w:val="0013451A"/>
    <w:rsid w:val="00137363"/>
    <w:rsid w:val="00137A8D"/>
    <w:rsid w:val="0014123C"/>
    <w:rsid w:val="00144674"/>
    <w:rsid w:val="00145746"/>
    <w:rsid w:val="00146B11"/>
    <w:rsid w:val="00152639"/>
    <w:rsid w:val="00155293"/>
    <w:rsid w:val="001567B0"/>
    <w:rsid w:val="00164B02"/>
    <w:rsid w:val="00172804"/>
    <w:rsid w:val="001973BF"/>
    <w:rsid w:val="001B452C"/>
    <w:rsid w:val="001C2D44"/>
    <w:rsid w:val="001C6C05"/>
    <w:rsid w:val="001D1B8A"/>
    <w:rsid w:val="001D4255"/>
    <w:rsid w:val="001D6862"/>
    <w:rsid w:val="001E1EB1"/>
    <w:rsid w:val="001E416E"/>
    <w:rsid w:val="001F5AC1"/>
    <w:rsid w:val="00205DE0"/>
    <w:rsid w:val="00207711"/>
    <w:rsid w:val="00211F6A"/>
    <w:rsid w:val="00221346"/>
    <w:rsid w:val="00221464"/>
    <w:rsid w:val="0025282B"/>
    <w:rsid w:val="00260B97"/>
    <w:rsid w:val="00271994"/>
    <w:rsid w:val="0027561B"/>
    <w:rsid w:val="00281FBE"/>
    <w:rsid w:val="00293857"/>
    <w:rsid w:val="002A7FA7"/>
    <w:rsid w:val="002B554E"/>
    <w:rsid w:val="002C2A54"/>
    <w:rsid w:val="002C502E"/>
    <w:rsid w:val="00300D7E"/>
    <w:rsid w:val="00305742"/>
    <w:rsid w:val="00310057"/>
    <w:rsid w:val="0031384A"/>
    <w:rsid w:val="00315E27"/>
    <w:rsid w:val="0031741F"/>
    <w:rsid w:val="00334C7A"/>
    <w:rsid w:val="00335A88"/>
    <w:rsid w:val="00343586"/>
    <w:rsid w:val="00344F7E"/>
    <w:rsid w:val="0035180D"/>
    <w:rsid w:val="00356730"/>
    <w:rsid w:val="00385BEA"/>
    <w:rsid w:val="003A144A"/>
    <w:rsid w:val="003B35AE"/>
    <w:rsid w:val="003B6C2A"/>
    <w:rsid w:val="003D0CCF"/>
    <w:rsid w:val="003D41CB"/>
    <w:rsid w:val="003D6CCB"/>
    <w:rsid w:val="003D7301"/>
    <w:rsid w:val="003E5BC6"/>
    <w:rsid w:val="003E6C3F"/>
    <w:rsid w:val="003E75B6"/>
    <w:rsid w:val="003F36A1"/>
    <w:rsid w:val="003F3A16"/>
    <w:rsid w:val="003F5807"/>
    <w:rsid w:val="00404D1A"/>
    <w:rsid w:val="00406E94"/>
    <w:rsid w:val="00407051"/>
    <w:rsid w:val="004127B1"/>
    <w:rsid w:val="004138BD"/>
    <w:rsid w:val="00415E40"/>
    <w:rsid w:val="00420650"/>
    <w:rsid w:val="00420B10"/>
    <w:rsid w:val="00422E6F"/>
    <w:rsid w:val="004304D2"/>
    <w:rsid w:val="004442AF"/>
    <w:rsid w:val="0045669F"/>
    <w:rsid w:val="00483365"/>
    <w:rsid w:val="0048617E"/>
    <w:rsid w:val="00493F4C"/>
    <w:rsid w:val="0049796D"/>
    <w:rsid w:val="004A62C8"/>
    <w:rsid w:val="004C7803"/>
    <w:rsid w:val="004E0BAD"/>
    <w:rsid w:val="004E4738"/>
    <w:rsid w:val="004E62F0"/>
    <w:rsid w:val="004F00AB"/>
    <w:rsid w:val="004F589C"/>
    <w:rsid w:val="004F7816"/>
    <w:rsid w:val="00506CD4"/>
    <w:rsid w:val="00510156"/>
    <w:rsid w:val="005121CA"/>
    <w:rsid w:val="00512516"/>
    <w:rsid w:val="00515795"/>
    <w:rsid w:val="0053510B"/>
    <w:rsid w:val="005356C3"/>
    <w:rsid w:val="005356E4"/>
    <w:rsid w:val="00542153"/>
    <w:rsid w:val="0055157C"/>
    <w:rsid w:val="00551C6B"/>
    <w:rsid w:val="005557DC"/>
    <w:rsid w:val="00566BC8"/>
    <w:rsid w:val="005722C3"/>
    <w:rsid w:val="00595B5D"/>
    <w:rsid w:val="005B2D6D"/>
    <w:rsid w:val="005B3EAE"/>
    <w:rsid w:val="005D11DD"/>
    <w:rsid w:val="005E20F5"/>
    <w:rsid w:val="005F2719"/>
    <w:rsid w:val="00602039"/>
    <w:rsid w:val="006074D3"/>
    <w:rsid w:val="006203C4"/>
    <w:rsid w:val="006205BF"/>
    <w:rsid w:val="0063050D"/>
    <w:rsid w:val="006341C8"/>
    <w:rsid w:val="006377E9"/>
    <w:rsid w:val="00646DE7"/>
    <w:rsid w:val="006616A4"/>
    <w:rsid w:val="00663907"/>
    <w:rsid w:val="006676C8"/>
    <w:rsid w:val="0068076E"/>
    <w:rsid w:val="00684634"/>
    <w:rsid w:val="006904E3"/>
    <w:rsid w:val="00696B78"/>
    <w:rsid w:val="006A05EB"/>
    <w:rsid w:val="006A4712"/>
    <w:rsid w:val="006B404F"/>
    <w:rsid w:val="006C08F0"/>
    <w:rsid w:val="006C0E09"/>
    <w:rsid w:val="006C3A70"/>
    <w:rsid w:val="006C4187"/>
    <w:rsid w:val="006D2636"/>
    <w:rsid w:val="006F27E0"/>
    <w:rsid w:val="006F284F"/>
    <w:rsid w:val="006F5ED7"/>
    <w:rsid w:val="00705780"/>
    <w:rsid w:val="00714052"/>
    <w:rsid w:val="00722853"/>
    <w:rsid w:val="00733631"/>
    <w:rsid w:val="007426E0"/>
    <w:rsid w:val="007475AB"/>
    <w:rsid w:val="0075360A"/>
    <w:rsid w:val="007572AA"/>
    <w:rsid w:val="00770BB7"/>
    <w:rsid w:val="00783646"/>
    <w:rsid w:val="0078596F"/>
    <w:rsid w:val="00791EFA"/>
    <w:rsid w:val="007A30BD"/>
    <w:rsid w:val="007A4CEB"/>
    <w:rsid w:val="007E43F0"/>
    <w:rsid w:val="007E7A30"/>
    <w:rsid w:val="007F5175"/>
    <w:rsid w:val="00808070"/>
    <w:rsid w:val="00810548"/>
    <w:rsid w:val="00813490"/>
    <w:rsid w:val="0081417C"/>
    <w:rsid w:val="00823AB6"/>
    <w:rsid w:val="0082748C"/>
    <w:rsid w:val="008279B6"/>
    <w:rsid w:val="00840544"/>
    <w:rsid w:val="00852AB5"/>
    <w:rsid w:val="0085344D"/>
    <w:rsid w:val="00864C08"/>
    <w:rsid w:val="00865394"/>
    <w:rsid w:val="00866A00"/>
    <w:rsid w:val="008724BB"/>
    <w:rsid w:val="00887E98"/>
    <w:rsid w:val="00894A33"/>
    <w:rsid w:val="008B3A99"/>
    <w:rsid w:val="008B3AF9"/>
    <w:rsid w:val="008C3F4D"/>
    <w:rsid w:val="008E3D4B"/>
    <w:rsid w:val="008E458D"/>
    <w:rsid w:val="008F4639"/>
    <w:rsid w:val="008F6FCC"/>
    <w:rsid w:val="009077AB"/>
    <w:rsid w:val="00921FF7"/>
    <w:rsid w:val="009316E9"/>
    <w:rsid w:val="00953C65"/>
    <w:rsid w:val="00962B22"/>
    <w:rsid w:val="00966A46"/>
    <w:rsid w:val="00970E5A"/>
    <w:rsid w:val="00973937"/>
    <w:rsid w:val="009776DC"/>
    <w:rsid w:val="00987B28"/>
    <w:rsid w:val="009A1878"/>
    <w:rsid w:val="009A462C"/>
    <w:rsid w:val="009B0C2D"/>
    <w:rsid w:val="009B7380"/>
    <w:rsid w:val="009B7CE7"/>
    <w:rsid w:val="009C1E2A"/>
    <w:rsid w:val="009D30AF"/>
    <w:rsid w:val="009D58CE"/>
    <w:rsid w:val="009E0243"/>
    <w:rsid w:val="009E12AC"/>
    <w:rsid w:val="009E6756"/>
    <w:rsid w:val="00A03D47"/>
    <w:rsid w:val="00A06DE0"/>
    <w:rsid w:val="00A1332D"/>
    <w:rsid w:val="00A147E5"/>
    <w:rsid w:val="00A17962"/>
    <w:rsid w:val="00A23E1B"/>
    <w:rsid w:val="00A275A0"/>
    <w:rsid w:val="00A2786F"/>
    <w:rsid w:val="00A27E5E"/>
    <w:rsid w:val="00A57B6C"/>
    <w:rsid w:val="00A733B1"/>
    <w:rsid w:val="00A76605"/>
    <w:rsid w:val="00A82F73"/>
    <w:rsid w:val="00A9266C"/>
    <w:rsid w:val="00AB17AC"/>
    <w:rsid w:val="00AC0DCB"/>
    <w:rsid w:val="00AD7DBC"/>
    <w:rsid w:val="00AE0B56"/>
    <w:rsid w:val="00AF0578"/>
    <w:rsid w:val="00AF1408"/>
    <w:rsid w:val="00AF252A"/>
    <w:rsid w:val="00AF436C"/>
    <w:rsid w:val="00AF5AEA"/>
    <w:rsid w:val="00B021D3"/>
    <w:rsid w:val="00B07358"/>
    <w:rsid w:val="00B07D0D"/>
    <w:rsid w:val="00B119F6"/>
    <w:rsid w:val="00B20E3A"/>
    <w:rsid w:val="00B22EC0"/>
    <w:rsid w:val="00B23A80"/>
    <w:rsid w:val="00B31685"/>
    <w:rsid w:val="00B33B8E"/>
    <w:rsid w:val="00B4618A"/>
    <w:rsid w:val="00B46AE4"/>
    <w:rsid w:val="00B520BC"/>
    <w:rsid w:val="00B56F3E"/>
    <w:rsid w:val="00B57EC5"/>
    <w:rsid w:val="00B6195C"/>
    <w:rsid w:val="00B831C9"/>
    <w:rsid w:val="00B8585B"/>
    <w:rsid w:val="00B968C8"/>
    <w:rsid w:val="00BC6287"/>
    <w:rsid w:val="00BE4AEB"/>
    <w:rsid w:val="00BE65C4"/>
    <w:rsid w:val="00BE7B7F"/>
    <w:rsid w:val="00BF4515"/>
    <w:rsid w:val="00BF4DD0"/>
    <w:rsid w:val="00C1589B"/>
    <w:rsid w:val="00C210E5"/>
    <w:rsid w:val="00C27CCF"/>
    <w:rsid w:val="00C31E5C"/>
    <w:rsid w:val="00C36CCF"/>
    <w:rsid w:val="00C36DE1"/>
    <w:rsid w:val="00C456FC"/>
    <w:rsid w:val="00C461C6"/>
    <w:rsid w:val="00C53D1C"/>
    <w:rsid w:val="00C578C7"/>
    <w:rsid w:val="00C67E29"/>
    <w:rsid w:val="00C85CFD"/>
    <w:rsid w:val="00C875A1"/>
    <w:rsid w:val="00C9035C"/>
    <w:rsid w:val="00C9175F"/>
    <w:rsid w:val="00C91D02"/>
    <w:rsid w:val="00CB6BCE"/>
    <w:rsid w:val="00CC11F0"/>
    <w:rsid w:val="00CE4E2A"/>
    <w:rsid w:val="00D11EF9"/>
    <w:rsid w:val="00D16EDD"/>
    <w:rsid w:val="00D201B4"/>
    <w:rsid w:val="00D24DBE"/>
    <w:rsid w:val="00D418B8"/>
    <w:rsid w:val="00D61D17"/>
    <w:rsid w:val="00D67C2F"/>
    <w:rsid w:val="00DC7068"/>
    <w:rsid w:val="00DD5ECD"/>
    <w:rsid w:val="00DD6BDB"/>
    <w:rsid w:val="00DE0F59"/>
    <w:rsid w:val="00DE262A"/>
    <w:rsid w:val="00DF5EBF"/>
    <w:rsid w:val="00E0015B"/>
    <w:rsid w:val="00E11B09"/>
    <w:rsid w:val="00E17139"/>
    <w:rsid w:val="00E22D73"/>
    <w:rsid w:val="00E32343"/>
    <w:rsid w:val="00E36592"/>
    <w:rsid w:val="00E445FB"/>
    <w:rsid w:val="00E44CB8"/>
    <w:rsid w:val="00E53DFC"/>
    <w:rsid w:val="00E71878"/>
    <w:rsid w:val="00E75D28"/>
    <w:rsid w:val="00E82166"/>
    <w:rsid w:val="00E86632"/>
    <w:rsid w:val="00E8665B"/>
    <w:rsid w:val="00E86D7A"/>
    <w:rsid w:val="00E979FA"/>
    <w:rsid w:val="00EA1376"/>
    <w:rsid w:val="00EA2AEB"/>
    <w:rsid w:val="00EA311B"/>
    <w:rsid w:val="00EC1D71"/>
    <w:rsid w:val="00EC2FF2"/>
    <w:rsid w:val="00EC4101"/>
    <w:rsid w:val="00EC7F19"/>
    <w:rsid w:val="00ED3801"/>
    <w:rsid w:val="00ED3B8D"/>
    <w:rsid w:val="00F07199"/>
    <w:rsid w:val="00F132E2"/>
    <w:rsid w:val="00F147C1"/>
    <w:rsid w:val="00F14D84"/>
    <w:rsid w:val="00F14EA0"/>
    <w:rsid w:val="00F217F5"/>
    <w:rsid w:val="00F2448E"/>
    <w:rsid w:val="00F557BA"/>
    <w:rsid w:val="00F60C65"/>
    <w:rsid w:val="00F61BB6"/>
    <w:rsid w:val="00F72D23"/>
    <w:rsid w:val="00F7796F"/>
    <w:rsid w:val="00F80409"/>
    <w:rsid w:val="00F86E40"/>
    <w:rsid w:val="00FB0BAE"/>
    <w:rsid w:val="00FC00BD"/>
    <w:rsid w:val="00FE77B4"/>
    <w:rsid w:val="00FF5A8A"/>
    <w:rsid w:val="00FF6089"/>
    <w:rsid w:val="02816089"/>
    <w:rsid w:val="0A99C1C8"/>
    <w:rsid w:val="0BBA179C"/>
    <w:rsid w:val="0DD28B80"/>
    <w:rsid w:val="138D95D3"/>
    <w:rsid w:val="1CC520B0"/>
    <w:rsid w:val="20ADD286"/>
    <w:rsid w:val="2670C0DE"/>
    <w:rsid w:val="2804B4CD"/>
    <w:rsid w:val="29569A06"/>
    <w:rsid w:val="2E668C9F"/>
    <w:rsid w:val="2E87DA24"/>
    <w:rsid w:val="2ED614A6"/>
    <w:rsid w:val="2ED84AAE"/>
    <w:rsid w:val="30945AB5"/>
    <w:rsid w:val="30B99E7D"/>
    <w:rsid w:val="33A65403"/>
    <w:rsid w:val="3480DCA8"/>
    <w:rsid w:val="356F4A7C"/>
    <w:rsid w:val="3BCBF9A3"/>
    <w:rsid w:val="3C134D77"/>
    <w:rsid w:val="3DF1E9B8"/>
    <w:rsid w:val="3E52547C"/>
    <w:rsid w:val="45B1DE8B"/>
    <w:rsid w:val="4A5F998C"/>
    <w:rsid w:val="4AA1442F"/>
    <w:rsid w:val="4DF68DE5"/>
    <w:rsid w:val="52707B9B"/>
    <w:rsid w:val="555583D7"/>
    <w:rsid w:val="562FDE31"/>
    <w:rsid w:val="583DD73C"/>
    <w:rsid w:val="5A7B8D80"/>
    <w:rsid w:val="5C1A5CD6"/>
    <w:rsid w:val="5D4DDC9F"/>
    <w:rsid w:val="5F97686C"/>
    <w:rsid w:val="6709DA4A"/>
    <w:rsid w:val="6824CE16"/>
    <w:rsid w:val="6834AB1E"/>
    <w:rsid w:val="6C27C9CC"/>
    <w:rsid w:val="6F7406AC"/>
    <w:rsid w:val="710BC4C7"/>
    <w:rsid w:val="73BB25C4"/>
    <w:rsid w:val="7C2B4761"/>
  </w:rsids>
  <m:mathPr>
    <m:mathFont m:val="Cambria Math"/>
    <m:brkBin m:val="before"/>
    <m:brkBinSub m:val="--"/>
    <m:smallFrac m:val="0"/>
    <m:dispDef m:val="0"/>
    <m:lMargin m:val="0"/>
    <m:rMargin m:val="0"/>
    <m:defJc m:val="centerGroup"/>
    <m:wrapRight/>
    <m:intLim m:val="subSup"/>
    <m:naryLim m:val="subSup"/>
  </m:mathPr>
  <w:themeFontLang w:val="de-AT"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0F79317"/>
  <w15:docId w15:val="{E363CDBF-F273-4E39-A0DA-22534C68C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63"/>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venirNext LT Pro Regular" w:hAnsi="AvenirNext LT Pro Regular" w:cs="Arial"/>
      <w:lang w:val="en-US" w:eastAsia="en-US"/>
    </w:rPr>
  </w:style>
  <w:style w:type="paragraph" w:styleId="berschrift1">
    <w:name w:val="heading 1"/>
    <w:basedOn w:val="Standard"/>
    <w:next w:val="Standard"/>
    <w:link w:val="berschrift1Zchn"/>
    <w:rsid w:val="00F132E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2">
    <w:name w:val="heading 2"/>
    <w:basedOn w:val="Standard"/>
    <w:next w:val="Standard"/>
    <w:link w:val="berschrift2Zchn"/>
    <w:rsid w:val="009A187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qFormat/>
    <w:rsid w:val="00D1531F"/>
    <w:pPr>
      <w:keepNext/>
      <w:spacing w:before="240" w:after="60"/>
      <w:jc w:val="both"/>
      <w:outlineLvl w:val="2"/>
    </w:pPr>
    <w:rPr>
      <w:rFonts w:ascii="Arial" w:hAnsi="Arial"/>
      <w:b/>
      <w:bCs/>
      <w:sz w:val="26"/>
      <w:szCs w:val="26"/>
      <w:lang w:val="de-AT" w:eastAsia="de-AT"/>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rsid w:val="00F80409"/>
    <w:rPr>
      <w:color w:val="0000FF"/>
      <w:u w:val="single"/>
    </w:rPr>
  </w:style>
  <w:style w:type="paragraph" w:styleId="Textkrper">
    <w:name w:val="Body Text"/>
    <w:basedOn w:val="Standard"/>
    <w:rsid w:val="008A42EC"/>
    <w:pPr>
      <w:tabs>
        <w:tab w:val="left" w:pos="3465"/>
      </w:tabs>
      <w:spacing w:before="80" w:after="120"/>
    </w:pPr>
    <w:rPr>
      <w:rFonts w:ascii="Arial" w:hAnsi="Arial"/>
      <w:b/>
      <w:sz w:val="22"/>
      <w:szCs w:val="22"/>
      <w:lang w:val="de-AT" w:eastAsia="de-DE"/>
    </w:rPr>
  </w:style>
  <w:style w:type="table" w:styleId="Tabellenraster">
    <w:name w:val="Table Grid"/>
    <w:basedOn w:val="NormaleTabelle"/>
    <w:rsid w:val="005E6D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prechblasentext">
    <w:name w:val="Balloon Text"/>
    <w:basedOn w:val="Standard"/>
    <w:link w:val="SprechblasentextZchn"/>
    <w:rsid w:val="00B70017"/>
    <w:rPr>
      <w:rFonts w:ascii="Lucida Grande" w:hAnsi="Lucida Grande"/>
      <w:sz w:val="18"/>
      <w:szCs w:val="18"/>
    </w:rPr>
  </w:style>
  <w:style w:type="character" w:customStyle="1" w:styleId="SprechblasentextZchn">
    <w:name w:val="Sprechblasentext Zchn"/>
    <w:basedOn w:val="Absatz-Standardschriftart"/>
    <w:link w:val="Sprechblasentext"/>
    <w:rsid w:val="00B70017"/>
    <w:rPr>
      <w:rFonts w:ascii="Lucida Grande" w:hAnsi="Lucida Grande" w:cs="Arial"/>
      <w:sz w:val="18"/>
      <w:szCs w:val="18"/>
      <w:lang w:val="en-US" w:eastAsia="en-US"/>
    </w:rPr>
  </w:style>
  <w:style w:type="paragraph" w:styleId="Listenabsatz">
    <w:name w:val="List Paragraph"/>
    <w:basedOn w:val="Standard"/>
    <w:uiPriority w:val="34"/>
    <w:qFormat/>
    <w:rsid w:val="0071558E"/>
    <w:pPr>
      <w:spacing w:after="200"/>
      <w:ind w:left="720"/>
      <w:contextualSpacing/>
    </w:pPr>
    <w:rPr>
      <w:rFonts w:ascii="Helvetica" w:eastAsia="Cambria" w:hAnsi="Helvetica" w:cs="Times New Roman"/>
      <w:szCs w:val="24"/>
      <w:lang w:val="de-DE"/>
    </w:rPr>
  </w:style>
  <w:style w:type="table" w:styleId="MittlereSchattierung1-Akzent1">
    <w:name w:val="Medium Shading 1 Accent 1"/>
    <w:basedOn w:val="NormaleTabelle"/>
    <w:uiPriority w:val="63"/>
    <w:rsid w:val="005B3EAE"/>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HTMLVorformatiert">
    <w:name w:val="HTML Preformatted"/>
    <w:basedOn w:val="Standard"/>
    <w:link w:val="HTMLVorformatiertZchn"/>
    <w:uiPriority w:val="99"/>
    <w:unhideWhenUsed/>
    <w:rsid w:val="00A2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de-DE" w:eastAsia="de-DE"/>
    </w:rPr>
  </w:style>
  <w:style w:type="character" w:customStyle="1" w:styleId="HTMLVorformatiertZchn">
    <w:name w:val="HTML Vorformatiert Zchn"/>
    <w:basedOn w:val="Absatz-Standardschriftart"/>
    <w:link w:val="HTMLVorformatiert"/>
    <w:uiPriority w:val="99"/>
    <w:rsid w:val="00A2786F"/>
    <w:rPr>
      <w:rFonts w:ascii="Courier New" w:hAnsi="Courier New" w:cs="Courier New"/>
    </w:rPr>
  </w:style>
  <w:style w:type="paragraph" w:styleId="KeinLeerraum">
    <w:name w:val="No Spacing"/>
    <w:uiPriority w:val="1"/>
    <w:qFormat/>
    <w:rsid w:val="00953C65"/>
    <w:rPr>
      <w:rFonts w:eastAsiaTheme="minorHAnsi"/>
      <w:sz w:val="24"/>
      <w:szCs w:val="24"/>
      <w:lang w:val="de-AT" w:eastAsia="de-AT"/>
    </w:rPr>
  </w:style>
  <w:style w:type="character" w:styleId="Fett">
    <w:name w:val="Strong"/>
    <w:basedOn w:val="Absatz-Standardschriftart"/>
    <w:uiPriority w:val="22"/>
    <w:qFormat/>
    <w:rsid w:val="003E75B6"/>
    <w:rPr>
      <w:b/>
      <w:bCs/>
    </w:rPr>
  </w:style>
  <w:style w:type="character" w:customStyle="1" w:styleId="a0">
    <w:name w:val="a0"/>
    <w:basedOn w:val="Absatz-Standardschriftart"/>
    <w:rsid w:val="003E75B6"/>
  </w:style>
  <w:style w:type="character" w:customStyle="1" w:styleId="berschrift2Zchn">
    <w:name w:val="Überschrift 2 Zchn"/>
    <w:basedOn w:val="Absatz-Standardschriftart"/>
    <w:link w:val="berschrift2"/>
    <w:rsid w:val="009A1878"/>
    <w:rPr>
      <w:rFonts w:asciiTheme="majorHAnsi" w:eastAsiaTheme="majorEastAsia" w:hAnsiTheme="majorHAnsi" w:cstheme="majorBidi"/>
      <w:b/>
      <w:bCs/>
      <w:color w:val="4F81BD" w:themeColor="accent1"/>
      <w:sz w:val="26"/>
      <w:szCs w:val="26"/>
      <w:lang w:val="en-US" w:eastAsia="en-US"/>
    </w:rPr>
  </w:style>
  <w:style w:type="paragraph" w:styleId="StandardWeb">
    <w:name w:val="Normal (Web)"/>
    <w:basedOn w:val="Standard"/>
    <w:uiPriority w:val="99"/>
    <w:unhideWhenUsed/>
    <w:rsid w:val="009A1878"/>
    <w:pPr>
      <w:spacing w:before="100" w:beforeAutospacing="1" w:after="100" w:afterAutospacing="1"/>
    </w:pPr>
    <w:rPr>
      <w:rFonts w:ascii="Times" w:eastAsiaTheme="minorEastAsia" w:hAnsi="Times" w:cs="Times New Roman"/>
    </w:rPr>
  </w:style>
  <w:style w:type="character" w:customStyle="1" w:styleId="berschrift1Zchn">
    <w:name w:val="Überschrift 1 Zchn"/>
    <w:basedOn w:val="Absatz-Standardschriftart"/>
    <w:link w:val="berschrift1"/>
    <w:rsid w:val="00F132E2"/>
    <w:rPr>
      <w:rFonts w:asciiTheme="majorHAnsi" w:eastAsiaTheme="majorEastAsia" w:hAnsiTheme="majorHAnsi" w:cstheme="majorBidi"/>
      <w:b/>
      <w:bCs/>
      <w:color w:val="345A8A" w:themeColor="accent1" w:themeShade="B5"/>
      <w:sz w:val="32"/>
      <w:szCs w:val="32"/>
      <w:lang w:val="en-US" w:eastAsia="en-US"/>
    </w:rPr>
  </w:style>
  <w:style w:type="paragraph" w:customStyle="1" w:styleId="text">
    <w:name w:val="text"/>
    <w:basedOn w:val="Standard"/>
    <w:rsid w:val="00F132E2"/>
    <w:pPr>
      <w:spacing w:before="100" w:beforeAutospacing="1" w:after="100" w:afterAutospacing="1"/>
    </w:pPr>
    <w:rPr>
      <w:rFonts w:ascii="Times" w:hAnsi="Times" w:cs="Times New Roman"/>
      <w:lang w:val="de-AT"/>
    </w:rPr>
  </w:style>
  <w:style w:type="paragraph" w:customStyle="1" w:styleId="Default">
    <w:name w:val="Default"/>
    <w:rsid w:val="00C36CCF"/>
    <w:pPr>
      <w:widowControl w:val="0"/>
      <w:autoSpaceDE w:val="0"/>
      <w:autoSpaceDN w:val="0"/>
      <w:adjustRightInd w:val="0"/>
    </w:pPr>
    <w:rPr>
      <w:rFonts w:ascii="Arial" w:hAnsi="Arial" w:cs="Arial"/>
      <w:color w:val="000000"/>
      <w:sz w:val="24"/>
      <w:szCs w:val="24"/>
      <w:lang w:val="en-US"/>
    </w:rPr>
  </w:style>
  <w:style w:type="character" w:customStyle="1" w:styleId="apple-converted-space">
    <w:name w:val="apple-converted-space"/>
    <w:basedOn w:val="Absatz-Standardschriftart"/>
    <w:rsid w:val="00AF1408"/>
  </w:style>
  <w:style w:type="character" w:customStyle="1" w:styleId="txcontactsmanagementname">
    <w:name w:val="tx_contactsmanagement_name"/>
    <w:basedOn w:val="Absatz-Standardschriftart"/>
    <w:rsid w:val="001F5AC1"/>
  </w:style>
  <w:style w:type="paragraph" w:customStyle="1" w:styleId="p3">
    <w:name w:val="p3"/>
    <w:basedOn w:val="Standard"/>
    <w:rsid w:val="00310057"/>
    <w:rPr>
      <w:rFonts w:ascii="Arial" w:hAnsi="Arial"/>
      <w:sz w:val="15"/>
      <w:szCs w:val="15"/>
      <w:lang w:val="en-GB" w:eastAsia="en-GB"/>
    </w:rPr>
  </w:style>
  <w:style w:type="character" w:styleId="NichtaufgelsteErwhnung">
    <w:name w:val="Unresolved Mention"/>
    <w:basedOn w:val="Absatz-Standardschriftart"/>
    <w:uiPriority w:val="99"/>
    <w:semiHidden/>
    <w:unhideWhenUsed/>
    <w:rsid w:val="00310057"/>
    <w:rPr>
      <w:color w:val="605E5C"/>
      <w:shd w:val="clear" w:color="auto" w:fill="E1DFDD"/>
    </w:rPr>
  </w:style>
  <w:style w:type="paragraph" w:styleId="Kommentartext">
    <w:name w:val="annotation text"/>
    <w:basedOn w:val="Standard"/>
    <w:link w:val="KommentartextZchn"/>
    <w:unhideWhenUsed/>
  </w:style>
  <w:style w:type="character" w:customStyle="1" w:styleId="KommentartextZchn">
    <w:name w:val="Kommentartext Zchn"/>
    <w:basedOn w:val="Absatz-Standardschriftart"/>
    <w:link w:val="Kommentartext"/>
    <w:rPr>
      <w:rFonts w:ascii="AvenirNext LT Pro Regular" w:hAnsi="AvenirNext LT Pro Regular" w:cs="Arial"/>
      <w:lang w:val="en-US" w:eastAsia="en-US"/>
    </w:rPr>
  </w:style>
  <w:style w:type="character" w:styleId="Kommentarzeichen">
    <w:name w:val="annotation reference"/>
    <w:basedOn w:val="Absatz-Standardschriftart"/>
    <w:semiHidden/>
    <w:unhideWhenUsed/>
    <w:rPr>
      <w:sz w:val="16"/>
      <w:szCs w:val="16"/>
    </w:rPr>
  </w:style>
  <w:style w:type="paragraph" w:styleId="Kommentarthema">
    <w:name w:val="annotation subject"/>
    <w:basedOn w:val="Kommentartext"/>
    <w:next w:val="Kommentartext"/>
    <w:link w:val="KommentarthemaZchn"/>
    <w:semiHidden/>
    <w:unhideWhenUsed/>
    <w:rsid w:val="00F14D84"/>
    <w:rPr>
      <w:b/>
      <w:bCs/>
    </w:rPr>
  </w:style>
  <w:style w:type="character" w:customStyle="1" w:styleId="KommentarthemaZchn">
    <w:name w:val="Kommentarthema Zchn"/>
    <w:basedOn w:val="KommentartextZchn"/>
    <w:link w:val="Kommentarthema"/>
    <w:semiHidden/>
    <w:rsid w:val="00F14D84"/>
    <w:rPr>
      <w:rFonts w:ascii="AvenirNext LT Pro Regular" w:hAnsi="AvenirNext LT Pro Regular" w:cs="Arial"/>
      <w:b/>
      <w:bCs/>
      <w:lang w:val="en-US" w:eastAsia="en-US"/>
    </w:rPr>
  </w:style>
  <w:style w:type="character" w:styleId="BesuchterLink">
    <w:name w:val="FollowedHyperlink"/>
    <w:basedOn w:val="Absatz-Standardschriftart"/>
    <w:rsid w:val="00791EFA"/>
    <w:rPr>
      <w:color w:val="800080" w:themeColor="followedHyperlink"/>
      <w:u w:val="single"/>
    </w:rPr>
  </w:style>
  <w:style w:type="paragraph" w:styleId="berarbeitung">
    <w:name w:val="Revision"/>
    <w:hidden/>
    <w:semiHidden/>
    <w:rsid w:val="00A733B1"/>
    <w:rPr>
      <w:rFonts w:ascii="AvenirNext LT Pro Regular" w:hAnsi="AvenirNext LT Pro Regular" w:cs="Arial"/>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189873">
      <w:bodyDiv w:val="1"/>
      <w:marLeft w:val="0"/>
      <w:marRight w:val="0"/>
      <w:marTop w:val="0"/>
      <w:marBottom w:val="0"/>
      <w:divBdr>
        <w:top w:val="none" w:sz="0" w:space="0" w:color="auto"/>
        <w:left w:val="none" w:sz="0" w:space="0" w:color="auto"/>
        <w:bottom w:val="none" w:sz="0" w:space="0" w:color="auto"/>
        <w:right w:val="none" w:sz="0" w:space="0" w:color="auto"/>
      </w:divBdr>
      <w:divsChild>
        <w:div w:id="1834638496">
          <w:marLeft w:val="0"/>
          <w:marRight w:val="0"/>
          <w:marTop w:val="0"/>
          <w:marBottom w:val="0"/>
          <w:divBdr>
            <w:top w:val="none" w:sz="0" w:space="0" w:color="auto"/>
            <w:left w:val="none" w:sz="0" w:space="0" w:color="auto"/>
            <w:bottom w:val="none" w:sz="0" w:space="0" w:color="auto"/>
            <w:right w:val="none" w:sz="0" w:space="0" w:color="auto"/>
          </w:divBdr>
        </w:div>
      </w:divsChild>
    </w:div>
    <w:div w:id="375852956">
      <w:bodyDiv w:val="1"/>
      <w:marLeft w:val="0"/>
      <w:marRight w:val="0"/>
      <w:marTop w:val="0"/>
      <w:marBottom w:val="0"/>
      <w:divBdr>
        <w:top w:val="none" w:sz="0" w:space="0" w:color="auto"/>
        <w:left w:val="none" w:sz="0" w:space="0" w:color="auto"/>
        <w:bottom w:val="none" w:sz="0" w:space="0" w:color="auto"/>
        <w:right w:val="none" w:sz="0" w:space="0" w:color="auto"/>
      </w:divBdr>
    </w:div>
    <w:div w:id="565068581">
      <w:bodyDiv w:val="1"/>
      <w:marLeft w:val="0"/>
      <w:marRight w:val="0"/>
      <w:marTop w:val="0"/>
      <w:marBottom w:val="0"/>
      <w:divBdr>
        <w:top w:val="none" w:sz="0" w:space="0" w:color="auto"/>
        <w:left w:val="none" w:sz="0" w:space="0" w:color="auto"/>
        <w:bottom w:val="none" w:sz="0" w:space="0" w:color="auto"/>
        <w:right w:val="none" w:sz="0" w:space="0" w:color="auto"/>
      </w:divBdr>
      <w:divsChild>
        <w:div w:id="1493057691">
          <w:marLeft w:val="0"/>
          <w:marRight w:val="0"/>
          <w:marTop w:val="0"/>
          <w:marBottom w:val="0"/>
          <w:divBdr>
            <w:top w:val="none" w:sz="0" w:space="0" w:color="auto"/>
            <w:left w:val="none" w:sz="0" w:space="0" w:color="auto"/>
            <w:bottom w:val="none" w:sz="0" w:space="0" w:color="auto"/>
            <w:right w:val="none" w:sz="0" w:space="0" w:color="auto"/>
          </w:divBdr>
        </w:div>
      </w:divsChild>
    </w:div>
    <w:div w:id="766578392">
      <w:bodyDiv w:val="1"/>
      <w:marLeft w:val="0"/>
      <w:marRight w:val="0"/>
      <w:marTop w:val="0"/>
      <w:marBottom w:val="0"/>
      <w:divBdr>
        <w:top w:val="none" w:sz="0" w:space="0" w:color="auto"/>
        <w:left w:val="none" w:sz="0" w:space="0" w:color="auto"/>
        <w:bottom w:val="none" w:sz="0" w:space="0" w:color="auto"/>
        <w:right w:val="none" w:sz="0" w:space="0" w:color="auto"/>
      </w:divBdr>
      <w:divsChild>
        <w:div w:id="386338238">
          <w:marLeft w:val="0"/>
          <w:marRight w:val="0"/>
          <w:marTop w:val="0"/>
          <w:marBottom w:val="0"/>
          <w:divBdr>
            <w:top w:val="none" w:sz="0" w:space="0" w:color="auto"/>
            <w:left w:val="none" w:sz="0" w:space="0" w:color="auto"/>
            <w:bottom w:val="none" w:sz="0" w:space="0" w:color="auto"/>
            <w:right w:val="none" w:sz="0" w:space="0" w:color="auto"/>
          </w:divBdr>
        </w:div>
      </w:divsChild>
    </w:div>
    <w:div w:id="1069614996">
      <w:bodyDiv w:val="1"/>
      <w:marLeft w:val="0"/>
      <w:marRight w:val="0"/>
      <w:marTop w:val="0"/>
      <w:marBottom w:val="0"/>
      <w:divBdr>
        <w:top w:val="none" w:sz="0" w:space="0" w:color="auto"/>
        <w:left w:val="none" w:sz="0" w:space="0" w:color="auto"/>
        <w:bottom w:val="none" w:sz="0" w:space="0" w:color="auto"/>
        <w:right w:val="none" w:sz="0" w:space="0" w:color="auto"/>
      </w:divBdr>
    </w:div>
    <w:div w:id="1120488006">
      <w:bodyDiv w:val="1"/>
      <w:marLeft w:val="0"/>
      <w:marRight w:val="0"/>
      <w:marTop w:val="0"/>
      <w:marBottom w:val="0"/>
      <w:divBdr>
        <w:top w:val="none" w:sz="0" w:space="0" w:color="auto"/>
        <w:left w:val="none" w:sz="0" w:space="0" w:color="auto"/>
        <w:bottom w:val="none" w:sz="0" w:space="0" w:color="auto"/>
        <w:right w:val="none" w:sz="0" w:space="0" w:color="auto"/>
      </w:divBdr>
      <w:divsChild>
        <w:div w:id="1410889174">
          <w:marLeft w:val="0"/>
          <w:marRight w:val="0"/>
          <w:marTop w:val="0"/>
          <w:marBottom w:val="0"/>
          <w:divBdr>
            <w:top w:val="none" w:sz="0" w:space="0" w:color="auto"/>
            <w:left w:val="none" w:sz="0" w:space="0" w:color="auto"/>
            <w:bottom w:val="none" w:sz="0" w:space="0" w:color="auto"/>
            <w:right w:val="none" w:sz="0" w:space="0" w:color="auto"/>
          </w:divBdr>
        </w:div>
      </w:divsChild>
    </w:div>
    <w:div w:id="1313556791">
      <w:bodyDiv w:val="1"/>
      <w:marLeft w:val="0"/>
      <w:marRight w:val="0"/>
      <w:marTop w:val="0"/>
      <w:marBottom w:val="0"/>
      <w:divBdr>
        <w:top w:val="none" w:sz="0" w:space="0" w:color="auto"/>
        <w:left w:val="none" w:sz="0" w:space="0" w:color="auto"/>
        <w:bottom w:val="none" w:sz="0" w:space="0" w:color="auto"/>
        <w:right w:val="none" w:sz="0" w:space="0" w:color="auto"/>
      </w:divBdr>
    </w:div>
    <w:div w:id="1563639728">
      <w:bodyDiv w:val="1"/>
      <w:marLeft w:val="0"/>
      <w:marRight w:val="0"/>
      <w:marTop w:val="0"/>
      <w:marBottom w:val="0"/>
      <w:divBdr>
        <w:top w:val="none" w:sz="0" w:space="0" w:color="auto"/>
        <w:left w:val="none" w:sz="0" w:space="0" w:color="auto"/>
        <w:bottom w:val="none" w:sz="0" w:space="0" w:color="auto"/>
        <w:right w:val="none" w:sz="0" w:space="0" w:color="auto"/>
      </w:divBdr>
    </w:div>
    <w:div w:id="1623538181">
      <w:bodyDiv w:val="1"/>
      <w:marLeft w:val="0"/>
      <w:marRight w:val="0"/>
      <w:marTop w:val="0"/>
      <w:marBottom w:val="0"/>
      <w:divBdr>
        <w:top w:val="none" w:sz="0" w:space="0" w:color="auto"/>
        <w:left w:val="none" w:sz="0" w:space="0" w:color="auto"/>
        <w:bottom w:val="none" w:sz="0" w:space="0" w:color="auto"/>
        <w:right w:val="none" w:sz="0" w:space="0" w:color="auto"/>
      </w:divBdr>
    </w:div>
    <w:div w:id="1712147945">
      <w:bodyDiv w:val="1"/>
      <w:marLeft w:val="0"/>
      <w:marRight w:val="0"/>
      <w:marTop w:val="0"/>
      <w:marBottom w:val="0"/>
      <w:divBdr>
        <w:top w:val="none" w:sz="0" w:space="0" w:color="auto"/>
        <w:left w:val="none" w:sz="0" w:space="0" w:color="auto"/>
        <w:bottom w:val="none" w:sz="0" w:space="0" w:color="auto"/>
        <w:right w:val="none" w:sz="0" w:space="0" w:color="auto"/>
      </w:divBdr>
    </w:div>
    <w:div w:id="1751736308">
      <w:bodyDiv w:val="1"/>
      <w:marLeft w:val="0"/>
      <w:marRight w:val="0"/>
      <w:marTop w:val="0"/>
      <w:marBottom w:val="0"/>
      <w:divBdr>
        <w:top w:val="none" w:sz="0" w:space="0" w:color="auto"/>
        <w:left w:val="none" w:sz="0" w:space="0" w:color="auto"/>
        <w:bottom w:val="none" w:sz="0" w:space="0" w:color="auto"/>
        <w:right w:val="none" w:sz="0" w:space="0" w:color="auto"/>
      </w:divBdr>
    </w:div>
    <w:div w:id="20401639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hv.at/fh/die-fhv/event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hv.at/divers/newsletter"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fhv.at" TargetMode="External"/><Relationship Id="rId5" Type="http://schemas.openxmlformats.org/officeDocument/2006/relationships/numbering" Target="numbering.xml"/><Relationship Id="rId15" Type="http://schemas.openxmlformats.org/officeDocument/2006/relationships/hyperlink" Target="https://www.fhv.at/datenschutz/" TargetMode="External"/><Relationship Id="rId10" Type="http://schemas.openxmlformats.org/officeDocument/2006/relationships/hyperlink" Target="https://outlook.office.com/owa/wopi/files/cdb0a6cf-5659-40b4-a349-8654898b6655@fhv.at/AAMkAGNkYjBhNmNmLTU2NTktNDBiNC1hMzQ5LTg2NTQ4OThiNjY1NQBGAAAAAABIq0vHBSysRagvaDaxLsawBwATsG4n1DloS5aDKbmdEo8dAAAAAAEMAAAAv.ZJVhADRZ5.CgCjF1hmAAUEu4YEAAABEgAQANrTJ22kryVJqLboeM7p-eY=_yXKpfRnj3AgBAQAAAAA=/WOPIServiceId_FP_EXCHANGE_ORGID/WOPIUserId_65a85c40-ef54-426a-8da5-ce312ddfa1a6/angelika.kaufmann-pauger@fhv.at"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mailto:presse@fhv.a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1698CEFCB5A034EBF5F191BDBF9CABF" ma:contentTypeVersion="11" ma:contentTypeDescription="Ein neues Dokument erstellen." ma:contentTypeScope="" ma:versionID="d5e84b6b3a5a14d44a71f66c0ca116a1">
  <xsd:schema xmlns:xsd="http://www.w3.org/2001/XMLSchema" xmlns:xs="http://www.w3.org/2001/XMLSchema" xmlns:p="http://schemas.microsoft.com/office/2006/metadata/properties" xmlns:ns2="0d9ceabd-bbd0-4bac-905e-4d6c1323692c" targetNamespace="http://schemas.microsoft.com/office/2006/metadata/properties" ma:root="true" ma:fieldsID="1339dbbc9e4b97ff79fb7863336f8d66" ns2:_="">
    <xsd:import namespace="0d9ceabd-bbd0-4bac-905e-4d6c1323692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9ceabd-bbd0-4bac-905e-4d6c132369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05757F-6D50-404E-857F-40564B9630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9ceabd-bbd0-4bac-905e-4d6c132369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33E9ED-52A3-48C5-8681-16A856E89B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3795D0B-EF29-4B38-BED7-6A8069A5D0D3}">
  <ds:schemaRefs>
    <ds:schemaRef ds:uri="http://schemas.openxmlformats.org/officeDocument/2006/bibliography"/>
  </ds:schemaRefs>
</ds:datastoreItem>
</file>

<file path=customXml/itemProps4.xml><?xml version="1.0" encoding="utf-8"?>
<ds:datastoreItem xmlns:ds="http://schemas.openxmlformats.org/officeDocument/2006/customXml" ds:itemID="{1D6020E8-5261-4DF4-AE1D-57015F72B6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1007</Words>
  <Characters>6345</Characters>
  <Application>Microsoft Office Word</Application>
  <DocSecurity>0</DocSecurity>
  <Lines>52</Lines>
  <Paragraphs>14</Paragraphs>
  <ScaleCrop>false</ScaleCrop>
  <Company>fachhochschule vorarlberg</Company>
  <LinksUpToDate>false</LinksUpToDate>
  <CharactersWithSpaces>7338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Angelika Kaufmann-Pauger</dc:creator>
  <cp:keywords/>
  <cp:lastModifiedBy>KAUFMANN-PAUGER Angelika</cp:lastModifiedBy>
  <cp:revision>5</cp:revision>
  <cp:lastPrinted>2015-05-06T14:58:00Z</cp:lastPrinted>
  <dcterms:created xsi:type="dcterms:W3CDTF">2026-09-30T11:13:00Z</dcterms:created>
  <dcterms:modified xsi:type="dcterms:W3CDTF">2026-10-05T07:50:00Z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0x01010061698CEFCB5A034EBF5F191BDBF9CABF</vt:lpwstr>
  </property>
</Properties>
</file>